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52" w:rsidRPr="006800A3" w:rsidRDefault="00D21B52" w:rsidP="00D21B52">
      <w:pPr>
        <w:jc w:val="right"/>
        <w:rPr>
          <w:sz w:val="24"/>
          <w:szCs w:val="24"/>
        </w:rPr>
      </w:pPr>
      <w:r w:rsidRPr="006800A3">
        <w:rPr>
          <w:sz w:val="24"/>
          <w:szCs w:val="24"/>
        </w:rPr>
        <w:t>Приложение № 1</w:t>
      </w:r>
    </w:p>
    <w:p w:rsidR="00D21B52" w:rsidRPr="006800A3" w:rsidRDefault="00D21B52" w:rsidP="00D21B52">
      <w:pPr>
        <w:ind w:left="567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к муниципальной программе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</w:p>
    <w:p w:rsidR="00D21B52" w:rsidRPr="006800A3" w:rsidRDefault="00D21B52" w:rsidP="00D21B52">
      <w:pPr>
        <w:ind w:left="5670"/>
        <w:jc w:val="both"/>
        <w:rPr>
          <w:sz w:val="24"/>
          <w:szCs w:val="24"/>
        </w:rPr>
      </w:pPr>
    </w:p>
    <w:p w:rsidR="00D21B52" w:rsidRPr="006800A3" w:rsidRDefault="00D21B52" w:rsidP="00D21B52">
      <w:pPr>
        <w:ind w:left="5670"/>
        <w:jc w:val="both"/>
        <w:rPr>
          <w:sz w:val="24"/>
          <w:szCs w:val="24"/>
        </w:rPr>
      </w:pPr>
    </w:p>
    <w:p w:rsidR="00D21B52" w:rsidRPr="006800A3" w:rsidRDefault="00D21B52" w:rsidP="00D21B52">
      <w:pPr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Порядок предоставления субсидий некоммерческим организациям – общинам коренных малочисленных народов Севера, Сибири и Дальнего Востока, проживающим в Усть-Большерецком муниципальном районе</w:t>
      </w:r>
    </w:p>
    <w:p w:rsidR="00D21B52" w:rsidRPr="006800A3" w:rsidRDefault="00D21B52" w:rsidP="00D21B52">
      <w:pPr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(далее – Порядок)</w:t>
      </w:r>
    </w:p>
    <w:p w:rsidR="00D21B52" w:rsidRPr="006800A3" w:rsidRDefault="00D21B52" w:rsidP="00D21B52">
      <w:pPr>
        <w:jc w:val="center"/>
        <w:rPr>
          <w:b/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Общие положения</w:t>
      </w:r>
    </w:p>
    <w:p w:rsidR="00D21B52" w:rsidRPr="006800A3" w:rsidRDefault="00D21B52" w:rsidP="00D21B52">
      <w:pPr>
        <w:pStyle w:val="a3"/>
        <w:rPr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 (далее – Программа) на реализацию мероприятия «Укрепление материально-технической базы традиционных отраслей хозяйствования в Усть-Большерецком муниципальном районе».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Субсидии предоставляются в целях развития и поддержки традиционных форм жизнеобеспечения (промыслов) коренных малочисленных народов Севера, Сибири и Дальнего Востока (далее – КМНС), проживающих на территории Усть-Большерецкого муниципального района и ведущих традиционный образ жизни и осуществляющих традиционное хозяйствование.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на территории Усть-Большерецкого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документов, предусмотренный частью 2.1 раздела 2 настоящего Порядка.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Субсидии предоставляются ОКМНС, соответствующим следующим критериям: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а) регистрация общины КМНС в установленном законодательством Российской Федерации порядке на территории муниципального образования, предоставляющего субсидию;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б) численный состав общины КМНС должен состоять не менее чем на 75 % из лиц, имеющих официальное подтверждение своей принадлежности к лицам из числа коренных малочисленных народов;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в) регистрация членов общины КМНС по месту проживания на территории муниципального образования, предоставляющего субсидию;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 xml:space="preserve">г) отсутствие у общины КМНС просроченных задолженностей по уплате налогов, </w:t>
      </w:r>
      <w:r w:rsidRPr="006800A3">
        <w:rPr>
          <w:sz w:val="24"/>
          <w:szCs w:val="24"/>
        </w:rPr>
        <w:lastRenderedPageBreak/>
        <w:t>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д) отсутствие у общины КМНС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е) отсутствие у общины КМНС задолженностей по предоставлению отчетности по ранее предоставленным из бюджета Усть-Большерецкого муниципального района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ё) отсутствие у общины КМНС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ж) невозможность предоставления в течение одного финансового года субсидий более одной общине КМНС в случае, если председателем и (или) учредителем таких общин является одно и тоже физическое лицо;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з) в отношении общины КМНС не должна проводиться процедура реорганизации или ликвидации, а также не должно быть принято судебное решение о признании общины коренных малочисленных народов банкротом и об открытии конкурсного производства;</w:t>
      </w:r>
    </w:p>
    <w:p w:rsidR="00D21B52" w:rsidRPr="006800A3" w:rsidRDefault="00D21B52" w:rsidP="00D21B52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и) наличие у общины КМНС документов, подтверждающих право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1.7. Субсидия одновременно не предоставляется более одной ОКМНС в случае, если представителем и (или) учредителем таких общин является одно и тоже физическое лицо.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1.8. Условиями предоставления субсидий являются: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1) соответствие ОКМНС критериям отбора, установленным частью 1.6 раздела 1 настоящего Порядка;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2) предоставление полного комплекта документов, установленного частью 2.1 раздела 2 настоящего Порядка, содержащего достоверные сведения;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3) наличие положительного решения, оформленного протоколом заседания Конкурсной комиссии, о предоставлении ОКМНС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4) использование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5) заключение соглашения о предоставлении субсидии, заключенного между ОКМНС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а)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б) согласие получателя субсидии на осуществление Администрацией и Финансового управления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в) обязательство получателя субсидии по софинансированию расходов за счет собственных (привлеченных) средств в размере не менее 5 % от общей суммы предоставленной субсидии.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5)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пунктом 10 части 2.1 раздела 2, без права передачи, в том числе на безвозмездной основе, права добычи (освоения) таких ресурсов третьими лицами.</w:t>
      </w:r>
    </w:p>
    <w:p w:rsidR="00D21B52" w:rsidRPr="006800A3" w:rsidRDefault="00D21B52" w:rsidP="00D21B52">
      <w:pPr>
        <w:ind w:left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lastRenderedPageBreak/>
        <w:t>1.9. Субсидия предоставляется на приобретение: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а) общинами КМНС, вид экономической деятельности которых является «Рыболовство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(ОКВЭД 03.12.4)»: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специальной одежды, обуви и других средств индивидуальной защиты, используемых при рыболовстве (костюм зимний, летний, демисезонный, свитер, нижнее белье хлопчатобумажное, нижнее белье шерстяное, сапоги рыбацкие, сапоги-брюки рыбацкие, нарукавники прорезиненные, перчатки резиновые, рукавицы брезентовые, перчатки трикотажные, носки шерстяные (портянки), носки хлопчатобумажные (портянки), шапка, жилет спасательный);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орудий добычи (вылова) водных биоресурсов и комплектующие к ним;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лодок (моторных, гребных);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лодочных моторов;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электрогенераторов;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снегоходов;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квадроциклов;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прицепов к квадроциклам;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болотоходов;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саней для снегоходов (нарт);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холодильного оборудования;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вакуумных упаковщиков;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б) общинами КМНС, вид экономической деятельности которых является «Охота, отлов и отстрел диких животных (ОКВЭД 01.70)»: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специальной одежды, обуви и других средств индивидуальной защиты, используемых при охоте (костюм зимний, летний, демисезонный, брюки для охоты,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рукавицы брезентовые, перчатки трикотажные, рукавицы теплые, рукавицы меховые, унты (торбаса), тулуп овчинный (кухлянка), спальный мешок, вкладыши в спальный мешок, палатка, полог бязевый (марлевый), электрический фонарик, рюкзак, патронташ-жилет, ягдташ или сетка для дичи);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орудий добывания объектов животного мира, отнесенных к объектам охоты, разрешенных к применению;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электрогенераторов;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снегоходов;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квадроциклов;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прицепов к квадроциклам;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болотоходов;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-саней для снегоходов (нарт);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холодильного оборудования;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вакуумных упаковщиков;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в) общинами КМНС, вид экономической деятельности которых является «Сбор и заготовка пищевых лесных ресурсов, недревесных лесных ресурсов и лекарственных растений (ОКВЭД 02.30)»: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-специальной одежды, обуви и других средств индивидуальной защиты, используемой при сборе и заготовке пищевых лесных ресурсов, недревесных лесных ресурсов и лекарственных растений (костюм летний, демисезонный, ветрозащитный,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перчатки трикотажные, рюкзак;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lastRenderedPageBreak/>
        <w:t>- оборудования для заготовки и переработки пищевых лесных ресурсов и лекарственных растений;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квадроциклов;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прицепов к квадроциклам;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электрогенераторов;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холодильного оборудования;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- вакуумных упаковщиков;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1.10. Приобретение общинами КМНС материальных ценностей, указанных в части 1.9. настоящего Порядка, путем безналичных расчетов с контрагентами в форме платежных поручений (с расчетного счета общины КМНС, открытого в кредитной организации).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1.11. Приоритетными видами традиционной хозяйственной деятельности КМНС являются: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1)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2) разведение зверей, переработка и реализация продукции звероводства;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3) промысловая охота, переработка и реализация охотничьей продукции;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4) собирательство (заготовка, переработка и реализация пищевых лесных ресурсов, сбор лекарственных растений);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5) художественные промыслы и народные ремесла (кузнечное и железоделательное ремесло, изготовление утвари, лодок, нарт, иных традиционных средств передвижения, музыкальных инструментов, берестяных изделий, чучел промысловых зверей и птиц, сувениров из меха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связанных с обработкой меха, кожи, кости и других материалов).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1.12. Подробные направления расходов устанавливаются соглашением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расходов, не предусмотренных частью 1.8 раздела 1 настоящего Порядка и заключенным соглашением о предоставлении субсидии.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1.13. Субсидия предоставляется на условиях софинансирования за счет собственных (привлеченных) средств ОКМНС в размере не менее 5 % от общей суммы предоставленной субсидии.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1.14. Предоставление субсидии осуществляется на основании соглашения о предоставлении субсидии, заключенного Администрацией с ОКМНС (далее – соглашение о предоставлении субсидии), в котором предусматриваются:</w:t>
      </w:r>
    </w:p>
    <w:p w:rsidR="00D21B52" w:rsidRPr="006800A3" w:rsidRDefault="00D21B52" w:rsidP="00D21B52">
      <w:pPr>
        <w:pStyle w:val="a3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1) целевое назначение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2) направления расходов, источником финансового обеспечения которых является субсидия;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3) сроки и размер предоставления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4) сроки выполнения мероприятий, источником финансового обеспечения которых является субсидия;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5) показатели оценки результативности предоставления субсидии и их значения;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6)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7)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lastRenderedPageBreak/>
        <w:t>8) согласие получателя субсидии на осуществление Администрацией, а также Финансовым управлением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9)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пунктом 10 части 2.2. раздела 2, без права передачи, в том числе на безвозмездной основе, права добычи (освоения) таких ресурсов третьими лицами;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10) 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Усть-Большерецкого муниципального района факт нецелевого использования субсидии или нарушения условий их предоставления, установленных настоящим Порядком и соглашением о предоставлении субсидии;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11) порядок возврата остатка субсидии, не использованного в течение текущего финансового года.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1.15. 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1.16.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1.17. 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1.18. Контроль за целевым использованием субсидии осуществляется Конкурсной комиссией, а также Финансовым управлением Администрации Усть-Большерецкого муниципального района.</w:t>
      </w:r>
    </w:p>
    <w:p w:rsidR="00D21B52" w:rsidRPr="006800A3" w:rsidRDefault="00D21B52" w:rsidP="00D21B52">
      <w:pPr>
        <w:ind w:firstLine="708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1.19. Непредставление или несвоевременное представление ОКМНС в Администрацию, а также в Финансовое управление Администрации Усть-Большерецкого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D21B52" w:rsidRPr="006800A3" w:rsidRDefault="00D21B52" w:rsidP="00D21B52">
      <w:pPr>
        <w:pStyle w:val="a3"/>
        <w:jc w:val="both"/>
        <w:rPr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Порядок подачи документов и требования к их составу</w:t>
      </w:r>
    </w:p>
    <w:p w:rsidR="00D21B52" w:rsidRPr="006800A3" w:rsidRDefault="00D21B52" w:rsidP="00D21B52">
      <w:pPr>
        <w:pStyle w:val="a3"/>
        <w:ind w:left="0" w:firstLine="720"/>
        <w:rPr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1) заявление о предоставлении субсидии в соответствии с приложением № 1 к настоящему Порядку, подписанное руководителем (председателем) и заверенное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установленных к предоставлению в соответствии с настоящей частью);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2)</w:t>
      </w:r>
      <w:r w:rsidRPr="00DA1184">
        <w:rPr>
          <w:sz w:val="24"/>
          <w:szCs w:val="24"/>
        </w:rPr>
        <w:tab/>
        <w:t>копию Устава общины коренных малочисленных народов, заверенную печатью и подписью руководителя (председателя) общины коренных малочисленных народов;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3)</w:t>
      </w:r>
      <w:r w:rsidRPr="00DA1184">
        <w:rPr>
          <w:sz w:val="24"/>
          <w:szCs w:val="24"/>
        </w:rPr>
        <w:tab/>
        <w:t>копию протокола общего собрания общины коренных малочисленных народов об избрании постоянно действующего руководителя (председателя) общины коренных малочисленных народов, заверенного печатью и подписью руководителя (председателя) общины коренных малочисленных народов;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lastRenderedPageBreak/>
        <w:t>4)</w:t>
      </w:r>
      <w:r w:rsidRPr="00DA1184">
        <w:rPr>
          <w:sz w:val="24"/>
          <w:szCs w:val="24"/>
        </w:rPr>
        <w:tab/>
        <w:t>список членов общины коренных малочисленных народов (не менее чем на 75 % состоящих из лиц, имеющих официальное подтверждение своей принадлежности к лицам из числа коренных малочисленных народов с регистрацией членов общины КМНС по месту проживания на территории Усть-Большерецкого муниципального района), в произвольной форме, заверенный печатью и подписью руководителя (председателя) общины коренных малочисленных народов с приложением копий официальных документов подтверждающих принадлежность членов общины коренных малочисленных народов к лицам из числа коренных малочисленных народов. (официальными документами, подтверждающими принадлежность к лицам из числа коренных малочисленных народов, являются: свидетельство о рождении, свидетельство о браке, где указана национальность брачующегося(йся), военный билет с указанием национальности, копия старого паспорта и решение суда). Документы, подтверждающие постоянное проживание членов ОКМНС на территории Усть-Большерецкого муниципального района: поквартирная карточка, копия паспорта.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5)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 чем за 60 дней до даты подачи документов)), которое планируется приобрести с использованием субсидии, заверенную печатью и подписью руководителя (председателя) ОКМНС;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6) копию бухгалтерской отчетности по состоянию на последнюю отчетную дату, предоставленной в Управление Федеральной налоговой службы по Камчатскому краю, оформленной в соответствии с установленными законодательством требованиями (с отметкой о принятии сведений);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7) справку об отсутствии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 чем за 60 дней до даты подачи документов на предоставление субсидии;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8) справки об отсутствии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документов на предоставление субсидии;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9) выписку из Единого государственного реестра юридических лиц (ЕГРЮЛ), выданную не более чем за 60 дней до даты подачи документов на предоставление субсидии;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10) копии документов, подтверждающих право пользования территориями (акваториями) (договор аренды (документ подтверждающий право собственности) земельного участка, лицензия на пользование объектами животного мира, договор пользования рыбопромысловым участком и т.п.),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ОКМНС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 xml:space="preserve">Разрешительными документам для общины коренных малочисленных народов являются: 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1) на добычу (вылов) анадромных видов рыб: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-договор с общиной коренных малочисленных народов о предоставлении рыбопромыслового (рыболовного) участка;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lastRenderedPageBreak/>
        <w:t>-ежегодное решение территориального органа Росрыболовства о предоставлении водных биоресурсов в пользование общине коренных малочисленных народов;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2) на добычу (вылов) «неанадромных» водных биоресурсов: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-разрешение на добычу (вылов) водных биологических ресурсов, которое выдается территориальным органом Росрыболовства и действительно в течение календарного года в пределах указанного в нем срока;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3) для ведения традиционной охоты: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-условием ведения традиционной охоты для общин коренных малочисленных народов является наличие охотничьих угодий, закрепленных за общиной коренных малочисленных народов в результате проведения аукциона на основе охотхозяйственных соглашений, заключенных с Агентством лесного хозяйства и охраны животного мира Камчатского края;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4) для заготовки пищевых лесных ресурсов, недревесных лесных ресурсов и лекарственных растений: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 изъятие, хранение и вывоз лесных ресурсов из леса осуществляется на основании договоров аренды лесных участков, заключенных по результатам торгов с Агентством лесного хозяйства и охраны животного мира Камчатского края.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11) копию заявления, предоставленного в Управление Министерства юстиции Рос-сийской Федерации по Камчатскому краю по состоянию на последнюю отчетную дату, подтверждающего соответствие ОКМНС пункту 3.1 статьи 32 Федерального закона от 12.01.1996 № 7-ФЗ «О некоммерческих организациях», и информацию в произвольной форме о продолжении своей деятельности (с отметкой о принятии сведений) (предостав-ляется в случае, если ОКМНС предоставляет отчетность в соответствии с пунктом 3.1 ста-тьи 32 Федерального закона от 12.01.1996 № 7-ФЗ «О некоммерческих организациях»);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12) при наличии сотрудников, осуществляющих работу на договорной основе: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 копию формы федерального статистического наблюдения «Сведения о численности и заработной плате работников» по форме № П-4 или по форме № 1-Т,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 справку об отсутствии просроченной задолженности по заработной плате, заверенную печатью и подписью руководителя (председателя) ОКМНС (оформляется ОКМНС в свободной форме);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13) при предоставлении ОКМНС отчетности в соответствии с пунктом 3 статьи 32 Федерального закона от 12.01.1996 № 7-ФЗ «О некоммерческих организациях»: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- копии отчетов, предоставленных в Управление Министерства юстиции Российской Федерации по Камчатскому краю по состоянию на последнюю отчетную дату, по формам ОН0001, ОН0002, утвержденным Приказом Министерства юстиции Российской Федерации от 29.03.2010 № 72 «Об утверждении форм отчетности некоммерческих организаций» (с отметкой о принятии сведений).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14) информацию о банковских реквизитах.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2.2. Требования к предоставляемым документам: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ab/>
        <w:t>текст документов должен быть написан разборчиво, наименование юридического лица - без сокращения, с указанием реквизитов и контактных данных;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ab/>
        <w:t>фамилия, имя, отчество физического лица, адрес его места жительства должны быть написаны полностью;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ab/>
        <w:t>в документах не должно быть подчисток, приписок, зачеркнутых слов и иных, не оговоренных в них, исправлений;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ab/>
        <w:t>предоставленные документы должны быть прошиты, скреплены печатью и подписью руководителя (председателя) ОКМНС.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2.3. Одна ОКМНС может подать только один комплект документов, установленных пунктом 2.1 раздела 2 настоящего Порядка.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lastRenderedPageBreak/>
        <w:t>2.4. Документы, поданные на участие в конкурсе, после окончания срока подачи документов возврату не подлежат.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2.5. В случае необходимости внесения изменений (дополнений) в уже поданный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возращены. При этом повторное направление документов должно быть осуществлено не позднее срока окончания приема документов;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2.6. По окончанию срока приема документов дополнительная информация может быть представлена только по запросу Администрации или Конкурсной комиссии.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2.7. Документы, предоставленные позже срока окончания приема документов, не принимаются.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2.8.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2.9. 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2.10. ОКМНС, подавшая документы на получение субсидии, вправе добровольно отказаться от получения средств субсидии, представив соответствующее письменное об-ращение.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2.11. Представленные документы, установленные частью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1)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D21B52" w:rsidRPr="00DA1184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2) фамилии, имена и отчества физических лиц, адреса их места жительства должны быть написаны полностью;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DA1184">
        <w:rPr>
          <w:sz w:val="24"/>
          <w:szCs w:val="24"/>
        </w:rPr>
        <w:t>3) в документах не должно быть подписок, приписок, зачеркнутых слов и иных, не оговоренных в них, исправлений.</w:t>
      </w:r>
      <w:r w:rsidRPr="006800A3">
        <w:rPr>
          <w:sz w:val="24"/>
          <w:szCs w:val="24"/>
        </w:rPr>
        <w:t>2.3. Одна ОКМНС может подать только один комплект документов, установленных пунктом 2.1 раздела 2 настоящего Порядка.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2.4. Документы, поданные на участие в конкурсе, после окончания срока подачи документов возврату не подлежат.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2.5. В случае необходимости внесения изменений (дополнений) в уже поданный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возращены. При этом повторное направление документов должно быть осуществлено не позднее срока окончания приема документов;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2.6. По окончанию срока приема документов дополнительная информация может быть представлена только по запросу Администрации или Конкурсной комиссии.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2.7. Документы, предоставленные позже срока окончания приема документов, не принимаются.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2.8.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2.9. 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2.10. ОКМНС, подавшая документы на получение субсидии, вправе добровольно отказаться от получения средств субсидии, представив соответствующее письменное обращение.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 xml:space="preserve">2.11. Представленные документы, установленные частью 2.1 раздела 2 настоящего Порядка, должны быть прошиты, скреплены печатью и подписью руководителя </w:t>
      </w:r>
      <w:r w:rsidRPr="006800A3">
        <w:rPr>
          <w:sz w:val="24"/>
          <w:szCs w:val="24"/>
        </w:rPr>
        <w:lastRenderedPageBreak/>
        <w:t>(председателя) ОКМНС. Документы должны быть оформлены в соответствии со следующими требованиями: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1)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2) фамилии, имена и отчества физических лиц, адреса их места жительства должны быть написаны полностью;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3) в документах не должно быть подписок, приписок, зачеркнутых слов и иных, не оговоренных в них, исправлений.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0"/>
          <w:numId w:val="1"/>
        </w:numPr>
        <w:ind w:left="0" w:firstLine="720"/>
        <w:contextualSpacing/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D21B52" w:rsidRPr="006800A3" w:rsidRDefault="00D21B52" w:rsidP="00D21B52">
      <w:pPr>
        <w:pStyle w:val="a3"/>
        <w:ind w:left="0" w:firstLine="720"/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и рассмотрению заявок</w:t>
      </w:r>
    </w:p>
    <w:p w:rsidR="00D21B52" w:rsidRPr="006800A3" w:rsidRDefault="00D21B52" w:rsidP="00D21B52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Администрация размещает на официальном сайте Администрации Усть-Большерецкого муниципального района (</w:t>
      </w:r>
      <w:r w:rsidRPr="006800A3">
        <w:rPr>
          <w:sz w:val="24"/>
          <w:szCs w:val="24"/>
          <w:lang w:val="en-US"/>
        </w:rPr>
        <w:t>ubmr</w:t>
      </w:r>
      <w:r w:rsidRPr="006800A3">
        <w:rPr>
          <w:sz w:val="24"/>
          <w:szCs w:val="24"/>
        </w:rPr>
        <w:t>.</w:t>
      </w:r>
      <w:r w:rsidRPr="006800A3">
        <w:rPr>
          <w:sz w:val="24"/>
          <w:szCs w:val="24"/>
          <w:lang w:val="en-US"/>
        </w:rPr>
        <w:t>ru</w:t>
      </w:r>
      <w:r w:rsidRPr="006800A3">
        <w:rPr>
          <w:sz w:val="24"/>
          <w:szCs w:val="24"/>
        </w:rPr>
        <w:t>), а также в Усть-Большерецкой районной газете «Ударник», информацию о сроках приема и рассмотрения документов о предоставлении субсидии.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 с момента размещения на официальном сайте информации о сроках приема и рассмотрения документов о предоставлении субсидии. Документы, предоставленные позже установленного срока, не принимаются.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Прием документов осуществляется каждый понедельник-четверг с 09-00 до 13-00 и с 14-00 до 18-00, а также каждую пятнице с 09-00 до 13-00 в кабинете № 25 Администрации по адресу: ул. Октябрьская, 14, с. Усть-Большерецк, Камчатский край.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получение субсидии.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D21B52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t>Рассмотрение (оценка) документов и распределение субсидий осуществляется на основании решений, принятых Конкурсной комиссией по рассмотрению документов и распределению субсидий и оформленных протоколом.</w:t>
      </w:r>
    </w:p>
    <w:p w:rsidR="00D21B52" w:rsidRPr="00F15ED1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t>Распределение субсидий между ОКМНС (определение размера субсидии для каждого из заявителей, соответствующего критериям отбора) осуществляется в соответствии со следующей формулой:</w:t>
      </w:r>
    </w:p>
    <w:p w:rsidR="00D21B52" w:rsidRPr="00F15ED1" w:rsidRDefault="00D21B52" w:rsidP="00D21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52" w:rsidRPr="006800A3" w:rsidRDefault="00D21B52" w:rsidP="00D21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>, где:</w:t>
      </w:r>
    </w:p>
    <w:p w:rsidR="00D21B52" w:rsidRPr="006800A3" w:rsidRDefault="00D21B52" w:rsidP="00D21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i-ой общине КМНС;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67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общий размер субсидии, подлежащий распределению между общинами КМНС;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коэффициент, присваиваемый каждой общине КМНС, принимающий следующие значения: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1 - для общин, общий объем субсидий, предоставленных на поддержку КМНС которым, начиная с 2010 года, не превышает 500,00 тысяч рублей;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905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>= 0,8 - для общин, общий объем субсидий, предоставленных на поддержку КМНС которым, начиная с 2010 года, составляет от 500,00 до 1 000,00 тысяч рублей;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0,6 - для общин, общий объем субсидий, предоставленных на поддержку КМНС которым, начиная с 2010 года, составляет от 1 000,00 до 1 500,00 тысяч рублей;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0,4 - для общин, общий объем субсидий, предоставленных на поддержку КМНС которым, начиная с 2010 года, составляет от 1 500,00 до 2 000,00 тысяч рублей;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= 0,2 - для общин, общий объем субсидий, предоставленных на поддержку КМНС которым, начиная с 2010 года, составляет более 2 000,00 тысяч рублей;</w:t>
      </w:r>
    </w:p>
    <w:p w:rsidR="00D21B52" w:rsidRPr="006800A3" w:rsidRDefault="00D21B52" w:rsidP="00D2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3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809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A3">
        <w:rPr>
          <w:rFonts w:ascii="Times New Roman" w:hAnsi="Times New Roman" w:cs="Times New Roman"/>
          <w:sz w:val="24"/>
          <w:szCs w:val="24"/>
        </w:rPr>
        <w:t xml:space="preserve"> - сумма всех коэффициентов, присвоенных общинам КМНС - получателям субсидии.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Администрация вправе проводить проверки представленных документов, а так же осуществлять запросы, в том числе путем межведомственного информационного взаимодействия, в соответствующие органы, в целях оказания содействия работе Конкурсной комиссии, в том числе при проверке достоверности сведений, указанных в представленных документах.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 течение 10 рабочих дней со дня подписания протокола Конкурсной Комиссии 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Основаниями для отказа в предоставлении субсидии являются:</w:t>
      </w:r>
    </w:p>
    <w:p w:rsidR="00D21B52" w:rsidRPr="006800A3" w:rsidRDefault="00D21B52" w:rsidP="00D21B52">
      <w:pPr>
        <w:pStyle w:val="a3"/>
        <w:numPr>
          <w:ilvl w:val="0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несоответствие ОКМНС критериям отбора, установленным частью 1.6 раздела 1 настоящего Порядка;</w:t>
      </w:r>
    </w:p>
    <w:p w:rsidR="00D21B52" w:rsidRPr="006800A3" w:rsidRDefault="00D21B52" w:rsidP="00D21B52">
      <w:pPr>
        <w:pStyle w:val="a3"/>
        <w:numPr>
          <w:ilvl w:val="0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D21B52" w:rsidRPr="006800A3" w:rsidRDefault="00D21B52" w:rsidP="00D21B52">
      <w:pPr>
        <w:pStyle w:val="a3"/>
        <w:numPr>
          <w:ilvl w:val="0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D21B52" w:rsidRPr="006800A3" w:rsidRDefault="00D21B52" w:rsidP="00D21B52">
      <w:pPr>
        <w:pStyle w:val="a3"/>
        <w:numPr>
          <w:ilvl w:val="0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предоставление документов более чем от одной общины, председателем и (или) учредителем которых является одно и тоже физическое лицо;</w:t>
      </w:r>
    </w:p>
    <w:p w:rsidR="00D21B52" w:rsidRDefault="00D21B52" w:rsidP="00D21B52">
      <w:pPr>
        <w:pStyle w:val="a3"/>
        <w:numPr>
          <w:ilvl w:val="0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несоблюдение условий предоставления субсидии прошлых лет.</w:t>
      </w:r>
    </w:p>
    <w:p w:rsidR="00D21B52" w:rsidRPr="00F15ED1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>
        <w:rPr>
          <w:sz w:val="24"/>
          <w:szCs w:val="24"/>
        </w:rPr>
        <w:tab/>
      </w:r>
      <w:r w:rsidRPr="00F15ED1">
        <w:rPr>
          <w:sz w:val="24"/>
          <w:szCs w:val="24"/>
        </w:rPr>
        <w:t>Не может являться основанием для отказа в предоставлении субсидии наличие в поданных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0"/>
          <w:numId w:val="1"/>
        </w:numPr>
        <w:ind w:left="0" w:firstLine="720"/>
        <w:contextualSpacing/>
        <w:jc w:val="center"/>
        <w:rPr>
          <w:b/>
          <w:sz w:val="24"/>
          <w:szCs w:val="24"/>
        </w:rPr>
      </w:pPr>
      <w:r w:rsidRPr="006800A3">
        <w:rPr>
          <w:b/>
          <w:sz w:val="24"/>
          <w:szCs w:val="24"/>
        </w:rPr>
        <w:t>Порядок заключения соглашения и контроля за исполнением субсидии</w:t>
      </w:r>
    </w:p>
    <w:p w:rsidR="00D21B52" w:rsidRPr="006800A3" w:rsidRDefault="00D21B52" w:rsidP="00D21B52">
      <w:pPr>
        <w:ind w:firstLine="720"/>
        <w:rPr>
          <w:b/>
          <w:sz w:val="24"/>
          <w:szCs w:val="24"/>
        </w:rPr>
      </w:pP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 xml:space="preserve">На основании решения Конкурсной комиссии, оформленного протоколом заседания Конкурсной комиссии Администрация заключает соглашение о предоставлении субсидии ОКМНС. 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1) не позднее 10 банковских дней с момента заключения соглашения перечисляется часть субсидии, предусмотренной на реализацию мероприятия за счет средств местного бюджета;</w:t>
      </w:r>
    </w:p>
    <w:p w:rsidR="00D21B52" w:rsidRPr="006800A3" w:rsidRDefault="00D21B52" w:rsidP="00D21B52">
      <w:pPr>
        <w:pStyle w:val="a3"/>
        <w:ind w:left="0" w:firstLine="720"/>
        <w:jc w:val="both"/>
        <w:rPr>
          <w:sz w:val="24"/>
          <w:szCs w:val="24"/>
        </w:rPr>
      </w:pPr>
      <w:r w:rsidRPr="006800A3">
        <w:rPr>
          <w:sz w:val="24"/>
          <w:szCs w:val="24"/>
        </w:rPr>
        <w:t>2) не позднее 10 банковских дней с момента поступления средств из краевого бюджета на счет Администрации, перечисляется часть субсидии, предусмотренной на реализацию мероприятия за счет средств краевого бюджета.</w:t>
      </w:r>
    </w:p>
    <w:p w:rsidR="00D21B52" w:rsidRPr="00F15ED1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t>Субсидия подлежит расходованию до 15 декабря 2019 года.</w:t>
      </w:r>
    </w:p>
    <w:p w:rsidR="00D21B52" w:rsidRPr="00F15ED1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lastRenderedPageBreak/>
        <w:t>Остаток неиспользованной по состоянию на 15 декабря 2019 года субсидии подлежит возврату ОКМНС в местный бюджет в срок до 20 декабря 2019 года.</w:t>
      </w:r>
    </w:p>
    <w:p w:rsidR="00D21B52" w:rsidRPr="00F15ED1" w:rsidRDefault="00D21B52" w:rsidP="00D21B52">
      <w:pPr>
        <w:pStyle w:val="a3"/>
        <w:numPr>
          <w:ilvl w:val="1"/>
          <w:numId w:val="1"/>
        </w:numPr>
        <w:spacing w:after="200" w:line="276" w:lineRule="auto"/>
        <w:ind w:left="0" w:firstLine="720"/>
        <w:contextualSpacing/>
        <w:rPr>
          <w:sz w:val="24"/>
          <w:szCs w:val="24"/>
        </w:rPr>
      </w:pPr>
      <w:r w:rsidRPr="00F15ED1">
        <w:rPr>
          <w:sz w:val="24"/>
          <w:szCs w:val="24"/>
        </w:rPr>
        <w:t>Получатели субсидии в срок до 1 декабря года, в котором получена субсидия, представляют отчеты о расходовании средств субсидии, осуществленных  на приобретение имущества.</w:t>
      </w:r>
    </w:p>
    <w:p w:rsidR="00D21B52" w:rsidRPr="00F15ED1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t>Администрация имеет право запрашивать документы, подтверждающие постановку приобретенных материальных ценностей на баланс ОКМНС, регистрацию в органах государственного технического надзора, ГИБДД (в случае приобретения ОКМНС транспортных средств за счет средств субсидии).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F15ED1">
        <w:rPr>
          <w:sz w:val="24"/>
          <w:szCs w:val="24"/>
        </w:rPr>
        <w:t>В случае нарушения получателем субсидии условий настоящего Порядка, неисполнение обязательств, предусмотренных соглашением о предоставлении субсидии</w:t>
      </w:r>
      <w:r w:rsidRPr="006800A3">
        <w:rPr>
          <w:sz w:val="24"/>
          <w:szCs w:val="24"/>
        </w:rPr>
        <w:t>, а так же установления факта представления недостоверных сведений и (или) документов и (или) нецелевого использования средств субсидии, Администрацией направляется письменное уведомление получателю субсидии о выявленных фактах и сумме субсидии подлежащей возврату.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 течении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Администрации письмо с мотивированным отказом от возврата субсидии с указанием причин.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>Контроль за целевым использованием предоставленной субсидии осуществляет Конкурсная комиссия.</w:t>
      </w:r>
    </w:p>
    <w:p w:rsidR="00D21B52" w:rsidRPr="006800A3" w:rsidRDefault="00D21B52" w:rsidP="00D21B52">
      <w:pPr>
        <w:pStyle w:val="a3"/>
        <w:numPr>
          <w:ilvl w:val="1"/>
          <w:numId w:val="1"/>
        </w:numPr>
        <w:ind w:left="0" w:firstLine="720"/>
        <w:contextualSpacing/>
        <w:jc w:val="both"/>
        <w:rPr>
          <w:sz w:val="24"/>
          <w:szCs w:val="24"/>
        </w:rPr>
      </w:pPr>
      <w:r w:rsidRPr="006800A3">
        <w:rPr>
          <w:sz w:val="24"/>
          <w:szCs w:val="24"/>
        </w:rPr>
        <w:t xml:space="preserve">Контроль за соблюдением условий, целей и порядка предоставления субсидии осуществляется Администрацией, а так же Финансовым управлением Администрации Усть-Большерецкого муниципального района. </w:t>
      </w:r>
    </w:p>
    <w:p w:rsidR="00D21B52" w:rsidRPr="006800A3" w:rsidRDefault="00D21B52" w:rsidP="00D21B52">
      <w:pPr>
        <w:ind w:firstLine="720"/>
        <w:jc w:val="both"/>
        <w:rPr>
          <w:sz w:val="24"/>
          <w:szCs w:val="24"/>
        </w:rPr>
      </w:pPr>
    </w:p>
    <w:p w:rsidR="00D21B52" w:rsidRPr="006800A3" w:rsidRDefault="00D21B52" w:rsidP="00D21B52">
      <w:pPr>
        <w:ind w:firstLine="720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B4E38">
        <w:rPr>
          <w:sz w:val="24"/>
          <w:szCs w:val="24"/>
        </w:rPr>
        <w:t xml:space="preserve">Приложение 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B4E38">
        <w:rPr>
          <w:sz w:val="24"/>
          <w:szCs w:val="24"/>
        </w:rPr>
        <w:t>к Порядку предоставления субсидии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B4E38">
        <w:rPr>
          <w:sz w:val="24"/>
          <w:szCs w:val="24"/>
        </w:rPr>
        <w:t>некоммерческим организациям – общинам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B4E38">
        <w:rPr>
          <w:sz w:val="24"/>
          <w:szCs w:val="24"/>
        </w:rPr>
        <w:t xml:space="preserve">коренных малочисленных народов Севера, Сибири и Дальнего Востока, 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B4E38">
        <w:rPr>
          <w:sz w:val="24"/>
          <w:szCs w:val="24"/>
        </w:rPr>
        <w:t>проживающих в Усть-Большерецком муниципальном районе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0B4E38">
        <w:rPr>
          <w:b/>
          <w:bCs/>
          <w:color w:val="26282F"/>
          <w:sz w:val="24"/>
          <w:szCs w:val="24"/>
        </w:rPr>
        <w:t>Заявление</w:t>
      </w:r>
      <w:r w:rsidRPr="000B4E38">
        <w:rPr>
          <w:b/>
          <w:bCs/>
          <w:color w:val="26282F"/>
          <w:sz w:val="24"/>
          <w:szCs w:val="24"/>
        </w:rPr>
        <w:br/>
        <w:t xml:space="preserve">на получение субсидии в целях </w:t>
      </w:r>
      <w:r w:rsidRPr="006800A3">
        <w:rPr>
          <w:b/>
          <w:sz w:val="24"/>
          <w:szCs w:val="24"/>
        </w:rPr>
        <w:t>укрепление материально-технической базы традиционных отраслей хозяйствования в Усть-Большерецком муниципальном районе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51"/>
        <w:gridCol w:w="4325"/>
      </w:tblGrid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      </w: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Фактический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rPr>
          <w:trHeight w:val="459"/>
        </w:trPr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Почтовый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rPr>
          <w:trHeight w:val="421"/>
        </w:trPr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Телефон/факс (стационарный, сотовый)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rPr>
          <w:trHeight w:val="415"/>
        </w:trPr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rPr>
          <w:trHeight w:val="420"/>
        </w:trPr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Иные способы связи (при наличии)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Наименование муниципального образования, на территории которого зарегистрирована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ФИО руководителя (председателя)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rPr>
          <w:trHeight w:val="419"/>
        </w:trPr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ФИО главного бухгалтера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ИНН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ОГРН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КПП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Наименование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Местонахождение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lastRenderedPageBreak/>
              <w:t>N расчетного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N корреспондентского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Общее количество сотрудников, из них: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Количество членов общины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1) Членские взносы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2) Целевые поступления от российских физических лиц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3) Целевые поступления от иностранных физических лиц и лиц без гражданства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4) Целевые поступления от российских 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5) Целевые поступления от российских некоммерческих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7) Целевые поступления от иных иностранных организаций (указать наименование)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8) Гранты, техническая или гуманитарная помощь от иностранных государств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9) Средства бюджетов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бюджета Камчатского края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бюджетов муниципальных образований в Камчатском крае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10) Доходы от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продажи товаров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выполнения работ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- оказания услуг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52" w:rsidRPr="006800A3" w:rsidTr="00C71539">
        <w:tc>
          <w:tcPr>
            <w:tcW w:w="4480" w:type="dxa"/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E38">
              <w:rPr>
                <w:sz w:val="24"/>
                <w:szCs w:val="24"/>
              </w:rPr>
              <w:t>11) Иные доходы (указать какие)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D21B52" w:rsidRPr="000B4E38" w:rsidRDefault="00D21B52" w:rsidP="00C715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Подачей настоящего заявления подтверждаю: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 xml:space="preserve">- намерение участия в отборе общин </w:t>
      </w:r>
      <w:hyperlink r:id="rId10" w:history="1">
        <w:r w:rsidRPr="000B4E38">
          <w:rPr>
            <w:color w:val="106BBE"/>
            <w:sz w:val="24"/>
            <w:szCs w:val="24"/>
          </w:rPr>
          <w:t>КМНС</w:t>
        </w:r>
      </w:hyperlink>
      <w:r w:rsidRPr="000B4E38">
        <w:rPr>
          <w:sz w:val="24"/>
          <w:szCs w:val="24"/>
        </w:rPr>
        <w:t xml:space="preserve"> для предоставления субсидий в целях развития и поддержки традиционных форм хозяйствования (промыслов) </w:t>
      </w:r>
      <w:hyperlink r:id="rId11" w:history="1">
        <w:r w:rsidRPr="000B4E38">
          <w:rPr>
            <w:color w:val="106BBE"/>
            <w:sz w:val="24"/>
            <w:szCs w:val="24"/>
          </w:rPr>
          <w:t>коренных малочисленных народов</w:t>
        </w:r>
      </w:hyperlink>
      <w:r w:rsidRPr="000B4E38">
        <w:rPr>
          <w:sz w:val="24"/>
          <w:szCs w:val="24"/>
        </w:rPr>
        <w:t xml:space="preserve"> Севера, Сибири и Дальнего Востока, проживающих на территории Усть-Большерецкого муниципального района;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 xml:space="preserve">- отсутствие у ОКМНС неисполненных обязанностей по уплате налогов, сборов, </w:t>
      </w:r>
      <w:r w:rsidRPr="000B4E38">
        <w:rPr>
          <w:sz w:val="24"/>
          <w:szCs w:val="24"/>
        </w:rPr>
        <w:lastRenderedPageBreak/>
        <w:t xml:space="preserve">пеней, процентов за пользование бюджетными средствами, штрафов, подлежащих уплате в соответствии с </w:t>
      </w:r>
      <w:hyperlink r:id="rId12" w:history="1">
        <w:r w:rsidRPr="000B4E38">
          <w:rPr>
            <w:color w:val="106BBE"/>
            <w:sz w:val="24"/>
            <w:szCs w:val="24"/>
          </w:rPr>
          <w:t>законодательством</w:t>
        </w:r>
      </w:hyperlink>
      <w:r w:rsidRPr="000B4E38">
        <w:rPr>
          <w:sz w:val="24"/>
          <w:szCs w:val="24"/>
        </w:rPr>
        <w:t xml:space="preserve"> о налогах и сборах Российской Федерации;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отсутствие у ОКМНС неурегулированной просроченной задолженности по заработной плате;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 xml:space="preserve">- 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</w:t>
      </w:r>
      <w:hyperlink r:id="rId13" w:history="1">
        <w:r w:rsidRPr="000B4E38">
          <w:rPr>
            <w:color w:val="106BBE"/>
            <w:sz w:val="24"/>
            <w:szCs w:val="24"/>
          </w:rPr>
          <w:t>КМНС</w:t>
        </w:r>
      </w:hyperlink>
      <w:r w:rsidRPr="000B4E38">
        <w:rPr>
          <w:sz w:val="24"/>
          <w:szCs w:val="24"/>
        </w:rPr>
        <w:t>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ОКМНС не находиться в стадии ликвидации (реорганизации), а также в отношении нее не проводиться процедура банкротства (несостоятельности);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обязательство ОКМНС по софинансированию расходов за счет собственных средств в размере не менее 5% от общей суммы предоставленной субсидии;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обязательство о самостоятельной добыче природных ресурсов;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- 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Приложение: 1. Копия Устава на ___л. в ___экз.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left="1404"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 xml:space="preserve"> 2. ______ на ___л. в ___экз.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__________________________________________________________________________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__________________________________________________________________________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___________________________________________________________________________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С условиями Порядка предоставления субсидии некоммерческим организациям – общинам коренных малочисленных народов Севера, Сибири и Дальнего Востока, проживающих в Усть-Большерецком муниципальном районе, ознакомлен и согласен.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____________________________________________________________________ _______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____________________________________________________________________ _________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B4E38">
        <w:rPr>
          <w:sz w:val="24"/>
          <w:szCs w:val="24"/>
        </w:rPr>
        <w:t>(наименование должности, фамилия, инициалы, подпись руководителя (председателя) некоммерческой организации)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 xml:space="preserve">"___" _______________ 20_____ г. </w:t>
      </w: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1B52" w:rsidRPr="000B4E38" w:rsidRDefault="00D21B52" w:rsidP="00D21B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B4E38">
        <w:rPr>
          <w:sz w:val="24"/>
          <w:szCs w:val="24"/>
        </w:rPr>
        <w:t>М.П.</w:t>
      </w:r>
    </w:p>
    <w:p w:rsidR="00D21B52" w:rsidRPr="006800A3" w:rsidRDefault="00D21B52" w:rsidP="00D21B52">
      <w:pPr>
        <w:shd w:val="clear" w:color="auto" w:fill="FFFFFF"/>
        <w:rPr>
          <w:sz w:val="24"/>
          <w:szCs w:val="24"/>
        </w:rPr>
      </w:pPr>
      <w:r w:rsidRPr="006800A3">
        <w:rPr>
          <w:sz w:val="24"/>
          <w:szCs w:val="24"/>
        </w:rPr>
        <w:tab/>
        <w:t xml:space="preserve">          </w:t>
      </w:r>
    </w:p>
    <w:p w:rsidR="00D21B52" w:rsidRPr="006800A3" w:rsidRDefault="00D21B52" w:rsidP="00D21B52">
      <w:pPr>
        <w:shd w:val="clear" w:color="auto" w:fill="FFFFFF"/>
        <w:rPr>
          <w:sz w:val="24"/>
          <w:szCs w:val="24"/>
        </w:rPr>
      </w:pPr>
    </w:p>
    <w:p w:rsidR="00C92B0B" w:rsidRDefault="00C92B0B"/>
    <w:sectPr w:rsidR="00C92B0B" w:rsidSect="000B4E38">
      <w:pgSz w:w="11906" w:h="16838"/>
      <w:pgMar w:top="1134" w:right="850" w:bottom="1134" w:left="1701" w:header="708" w:footer="29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FC5"/>
    <w:multiLevelType w:val="multilevel"/>
    <w:tmpl w:val="9AB8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50"/>
    <w:rsid w:val="003A1E50"/>
    <w:rsid w:val="00C92B0B"/>
    <w:rsid w:val="00D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3B7F"/>
  <w15:chartTrackingRefBased/>
  <w15:docId w15:val="{DB154BD1-FF91-486F-A52C-2EFE0A0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52"/>
    <w:pPr>
      <w:ind w:left="708"/>
    </w:pPr>
  </w:style>
  <w:style w:type="paragraph" w:customStyle="1" w:styleId="ConsPlusNormal">
    <w:name w:val="ConsPlusNormal"/>
    <w:rsid w:val="00D2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garantF1://609889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garantF1://6098896.100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garantF1://6098896.1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5858</Words>
  <Characters>33391</Characters>
  <Application>Microsoft Office Word</Application>
  <DocSecurity>0</DocSecurity>
  <Lines>278</Lines>
  <Paragraphs>78</Paragraphs>
  <ScaleCrop>false</ScaleCrop>
  <Company/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2019-11-26T03:38:00Z</dcterms:created>
  <dcterms:modified xsi:type="dcterms:W3CDTF">2019-11-26T03:41:00Z</dcterms:modified>
</cp:coreProperties>
</file>