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8E" w:rsidRDefault="0027458E" w:rsidP="0027458E">
      <w:pPr>
        <w:pStyle w:val="a3"/>
        <w:shd w:val="clear" w:color="auto" w:fill="FFFFFF"/>
        <w:spacing w:before="413" w:beforeAutospacing="0" w:after="0" w:afterAutospacing="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ПОСТАНОВЛЕНИЕ</w:t>
      </w:r>
    </w:p>
    <w:p w:rsidR="0027458E" w:rsidRDefault="0027458E" w:rsidP="0027458E">
      <w:pPr>
        <w:pStyle w:val="a3"/>
        <w:shd w:val="clear" w:color="auto" w:fill="FFFFFF"/>
        <w:spacing w:before="278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АДМИНИСТРАЦИИ УСТЬ-БОЛЬШЕРЕЦКОГО МУНИЦИПАЛЬНОГО РАЙОНА</w:t>
      </w:r>
    </w:p>
    <w:p w:rsidR="0027458E" w:rsidRDefault="0027458E" w:rsidP="0027458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КАМЧАТСКОГО КРАЯ</w:t>
      </w:r>
    </w:p>
    <w:p w:rsidR="0027458E" w:rsidRDefault="0027458E" w:rsidP="0027458E">
      <w:pPr>
        <w:pStyle w:val="a3"/>
        <w:shd w:val="clear" w:color="auto" w:fill="FFFFFF"/>
        <w:spacing w:before="418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от </w:t>
      </w:r>
      <w:r>
        <w:rPr>
          <w:color w:val="000000"/>
          <w:u w:val="single"/>
        </w:rPr>
        <w:t>10.05.2012г.</w:t>
      </w:r>
      <w:r>
        <w:rPr>
          <w:i/>
          <w:iCs/>
          <w:color w:val="000000"/>
        </w:rPr>
        <w:t>   </w:t>
      </w:r>
      <w:r>
        <w:rPr>
          <w:color w:val="000000"/>
          <w:u w:val="single"/>
        </w:rPr>
        <w:t>№ 215</w:t>
      </w:r>
    </w:p>
    <w:p w:rsidR="0027458E" w:rsidRDefault="0027458E" w:rsidP="0027458E">
      <w:pPr>
        <w:pStyle w:val="a3"/>
        <w:shd w:val="clear" w:color="auto" w:fill="FFFFFF"/>
        <w:spacing w:before="274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 внесении изменений в Постановление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Администрации Усть-Большерецкого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Муниципального района от </w:t>
      </w:r>
      <w:hyperlink r:id="rId5" w:tgtFrame="_blank" w:history="1">
        <w:r>
          <w:rPr>
            <w:rStyle w:val="hyperlink"/>
            <w:b/>
            <w:bCs/>
            <w:color w:val="0000FF"/>
          </w:rPr>
          <w:t>16.04.2012 № 170</w:t>
        </w:r>
        <w:r>
          <w:rPr>
            <w:rFonts w:ascii="Arial" w:hAnsi="Arial" w:cs="Arial"/>
            <w:color w:val="0000FF"/>
            <w:u w:val="single"/>
          </w:rPr>
          <w:br/>
        </w:r>
      </w:hyperlink>
      <w:r>
        <w:rPr>
          <w:b/>
          <w:bCs/>
          <w:color w:val="000000"/>
        </w:rPr>
        <w:t>«Об утверждении Порядка разработки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и утверждения административных регламентов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исполнения муниципальных функций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структурными подразделениями Администрации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Усть-Большерецкого муниципального района,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административных регламентов предоставления</w:t>
      </w:r>
      <w:r>
        <w:rPr>
          <w:rFonts w:ascii="Arial" w:hAnsi="Arial" w:cs="Arial"/>
          <w:color w:val="000000"/>
        </w:rPr>
        <w:br/>
      </w:r>
      <w:proofErr w:type="spellStart"/>
      <w:proofErr w:type="gramStart"/>
      <w:r>
        <w:rPr>
          <w:b/>
          <w:bCs/>
          <w:color w:val="000000"/>
        </w:rPr>
        <w:t>предоставления</w:t>
      </w:r>
      <w:proofErr w:type="spellEnd"/>
      <w:proofErr w:type="gramEnd"/>
      <w:r>
        <w:rPr>
          <w:b/>
          <w:bCs/>
          <w:color w:val="000000"/>
        </w:rPr>
        <w:t xml:space="preserve"> муниципальных услуг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структурными подразделениями Администрации</w:t>
      </w:r>
      <w:r>
        <w:rPr>
          <w:rFonts w:ascii="Arial" w:hAnsi="Arial" w:cs="Arial"/>
          <w:color w:val="000000"/>
        </w:rPr>
        <w:br/>
      </w:r>
      <w:r>
        <w:rPr>
          <w:b/>
          <w:bCs/>
          <w:color w:val="000000"/>
        </w:rPr>
        <w:t>Усть-Большерецкого муниципального района»</w:t>
      </w:r>
    </w:p>
    <w:p w:rsidR="0027458E" w:rsidRDefault="0027458E" w:rsidP="0027458E">
      <w:pPr>
        <w:pStyle w:val="a3"/>
        <w:shd w:val="clear" w:color="auto" w:fill="FFFFFF"/>
        <w:spacing w:before="571" w:beforeAutospacing="0" w:after="0" w:afterAutospacing="0"/>
        <w:ind w:firstLine="77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    связи    с    допущенной    опечаткой,    Администрация    Усть-Большерецкого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муниципального района</w:t>
      </w:r>
    </w:p>
    <w:p w:rsidR="0027458E" w:rsidRDefault="0027458E" w:rsidP="0027458E">
      <w:pPr>
        <w:pStyle w:val="a3"/>
        <w:shd w:val="clear" w:color="auto" w:fill="FFFFFF"/>
        <w:spacing w:before="283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ПОСТАНОВЛЯЕТ:</w:t>
      </w:r>
    </w:p>
    <w:p w:rsidR="0027458E" w:rsidRDefault="0027458E" w:rsidP="0027458E">
      <w:pPr>
        <w:pStyle w:val="a3"/>
        <w:shd w:val="clear" w:color="auto" w:fill="FFFFFF"/>
        <w:spacing w:before="298" w:beforeAutospacing="0" w:after="0" w:afterAutospacing="0"/>
        <w:ind w:firstLine="384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Наименование раздела № 3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района, утвержденного </w:t>
      </w:r>
      <w:hyperlink r:id="rId6" w:tgtFrame="_blank" w:history="1">
        <w:r>
          <w:rPr>
            <w:rStyle w:val="hyperlink"/>
            <w:color w:val="0000FF"/>
          </w:rPr>
          <w:t>постановлением Администрации Усть-Большерецкого муниципального района от 16.04.2012 № 170</w:t>
        </w:r>
      </w:hyperlink>
      <w:r>
        <w:rPr>
          <w:color w:val="000000"/>
        </w:rPr>
        <w:t> «Об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Усть-Большерецкого муниципального района, административных регламентов предоставления муниципальных услуг структурными подразделениями Администрации Усть-Большерецкого муниципального района»</w:t>
      </w:r>
      <w:r>
        <w:rPr>
          <w:rFonts w:ascii="Arial" w:hAnsi="Arial" w:cs="Arial"/>
          <w:color w:val="000000"/>
        </w:rPr>
        <w:br/>
      </w:r>
      <w:r>
        <w:rPr>
          <w:color w:val="000000"/>
        </w:rPr>
        <w:t>изложить в следующей редакции:</w:t>
      </w:r>
      <w:proofErr w:type="gramEnd"/>
    </w:p>
    <w:p w:rsidR="0027458E" w:rsidRDefault="0027458E" w:rsidP="0027458E">
      <w:pPr>
        <w:pStyle w:val="a3"/>
        <w:shd w:val="clear" w:color="auto" w:fill="FFFFFF"/>
        <w:spacing w:before="34" w:beforeAutospacing="0" w:after="0" w:afterAutospacing="0"/>
        <w:ind w:firstLine="182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«Организация независимой </w:t>
      </w:r>
      <w:proofErr w:type="gramStart"/>
      <w:r>
        <w:rPr>
          <w:color w:val="000000"/>
        </w:rPr>
        <w:t>экспертизы проекта административного регламента предоставления муниципальной функции</w:t>
      </w:r>
      <w:proofErr w:type="gramEnd"/>
      <w:r>
        <w:rPr>
          <w:color w:val="000000"/>
        </w:rPr>
        <w:t>».</w:t>
      </w:r>
    </w:p>
    <w:p w:rsidR="0027458E" w:rsidRDefault="0027458E" w:rsidP="0027458E">
      <w:pPr>
        <w:pStyle w:val="a3"/>
        <w:shd w:val="clear" w:color="auto" w:fill="FFFFFF"/>
        <w:spacing w:before="19" w:beforeAutospacing="0" w:after="0" w:afterAutospacing="0"/>
        <w:ind w:firstLine="158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 Установить, что настоящее постановление вступает в силу со дня его обнародования и распространяется на правоотношения, возникшие с 01.10.2011.</w:t>
      </w:r>
    </w:p>
    <w:p w:rsidR="0027458E" w:rsidRDefault="0027458E" w:rsidP="0027458E">
      <w:pPr>
        <w:pStyle w:val="a3"/>
        <w:shd w:val="clear" w:color="auto" w:fill="FFFFFF"/>
        <w:spacing w:before="0" w:beforeAutospacing="0" w:after="0" w:afterAutospacing="0"/>
        <w:ind w:firstLine="350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              Поручить управлению делами Администрации Усть-Большерецкого муниципального района опубликовать настоящее постановление путем размещения на официальном   сайте  Администрации Усть-Большерецкого муниципального района в информационно-телекоммуникационной  сети «Интернет».</w:t>
      </w:r>
    </w:p>
    <w:p w:rsidR="0027458E" w:rsidRDefault="0027458E" w:rsidP="002745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оставляю за собой.</w:t>
      </w:r>
    </w:p>
    <w:p w:rsidR="0027458E" w:rsidRDefault="0027458E" w:rsidP="0027458E">
      <w:pPr>
        <w:pStyle w:val="a3"/>
        <w:shd w:val="clear" w:color="auto" w:fill="FFFFFF"/>
        <w:spacing w:before="187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27458E" w:rsidRDefault="0027458E" w:rsidP="0027458E">
      <w:pPr>
        <w:pStyle w:val="a3"/>
        <w:shd w:val="clear" w:color="auto" w:fill="FFFFFF"/>
        <w:spacing w:before="187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Глава Администрации Усть-Большерецкого  </w:t>
      </w:r>
    </w:p>
    <w:p w:rsidR="0027458E" w:rsidRDefault="0027458E" w:rsidP="002745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муниципального района              </w:t>
      </w:r>
      <w:r>
        <w:rPr>
          <w:i/>
          <w:iCs/>
          <w:color w:val="000000"/>
        </w:rPr>
        <w:t>                 </w:t>
      </w:r>
      <w:proofErr w:type="spellStart"/>
      <w:r>
        <w:rPr>
          <w:color w:val="000000"/>
        </w:rPr>
        <w:t>И.Л.Бондарь</w:t>
      </w:r>
      <w:proofErr w:type="spellEnd"/>
    </w:p>
    <w:p w:rsidR="0027458E" w:rsidRDefault="0027458E" w:rsidP="002745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 </w:t>
      </w:r>
    </w:p>
    <w:p w:rsidR="0001121B" w:rsidRDefault="0001121B"/>
    <w:sectPr w:rsidR="0001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76"/>
    <w:rsid w:val="0001121B"/>
    <w:rsid w:val="0027458E"/>
    <w:rsid w:val="008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58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274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58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27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B7ACD99E-8827-42C7-9789-7C3B08670821" TargetMode="External"/><Relationship Id="rId5" Type="http://schemas.openxmlformats.org/officeDocument/2006/relationships/hyperlink" Target="http://pravo.minjust.ru:8080/bigs/showDocument.html?id=B7ACD99E-8827-42C7-9789-7C3B08670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2019-10-07T00:38:00Z</dcterms:created>
  <dcterms:modified xsi:type="dcterms:W3CDTF">2019-10-07T00:39:00Z</dcterms:modified>
</cp:coreProperties>
</file>