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5E" w:rsidRPr="00C7475E" w:rsidRDefault="00C7475E" w:rsidP="00C7475E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C7475E" w:rsidRPr="00C7475E" w:rsidRDefault="00C7475E" w:rsidP="00C7475E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C7475E">
        <w:rPr>
          <w:rFonts w:eastAsia="Times New Roman" w:cs="Times New Roman"/>
          <w:b/>
          <w:bCs/>
          <w:color w:val="000000"/>
          <w:kern w:val="36"/>
          <w:sz w:val="44"/>
          <w:szCs w:val="44"/>
          <w:lang w:eastAsia="ru-RU"/>
        </w:rPr>
        <w:t>ПОСТАНОВЛЕНИЕ</w:t>
      </w:r>
    </w:p>
    <w:p w:rsidR="00C7475E" w:rsidRPr="00C7475E" w:rsidRDefault="00C7475E" w:rsidP="00C7475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C7475E">
        <w:rPr>
          <w:rFonts w:eastAsia="Times New Roman" w:cs="Times New Roman"/>
          <w:color w:val="000000"/>
          <w:sz w:val="36"/>
          <w:szCs w:val="36"/>
          <w:lang w:eastAsia="ru-RU"/>
        </w:rPr>
        <w:t> </w:t>
      </w:r>
    </w:p>
    <w:p w:rsidR="00C7475E" w:rsidRPr="00C7475E" w:rsidRDefault="00C7475E" w:rsidP="00C7475E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7475E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АДМИНИСТРАЦИИ УСТЬ-БОЛЬШЕРЕЦКОГО МУНИЦИПАЛЬНОГО РАЙОНА</w:t>
      </w:r>
    </w:p>
    <w:p w:rsidR="00C7475E" w:rsidRPr="00C7475E" w:rsidRDefault="00C7475E" w:rsidP="00C7475E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7475E">
        <w:rPr>
          <w:rFonts w:eastAsia="Times New Roman" w:cs="Times New Roman"/>
          <w:b/>
          <w:bCs/>
          <w:color w:val="000000"/>
          <w:szCs w:val="24"/>
          <w:lang w:eastAsia="ru-RU"/>
        </w:rPr>
        <w:t>КАМЧАТСКОГО КРАЯ</w:t>
      </w:r>
    </w:p>
    <w:p w:rsidR="00C7475E" w:rsidRPr="00C7475E" w:rsidRDefault="00C7475E" w:rsidP="00C7475E">
      <w:pPr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7475E" w:rsidRPr="00C7475E" w:rsidRDefault="00C7475E" w:rsidP="00C7475E">
      <w:pPr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7475E" w:rsidRPr="00C7475E" w:rsidRDefault="00C7475E" w:rsidP="00C7475E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от </w:t>
      </w:r>
      <w:r w:rsidRPr="00C7475E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06.05.2014</w:t>
      </w:r>
      <w:r w:rsidRPr="00C7475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     № </w:t>
      </w:r>
      <w:r w:rsidRPr="00C7475E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178</w:t>
      </w:r>
    </w:p>
    <w:p w:rsidR="00C7475E" w:rsidRPr="00C7475E" w:rsidRDefault="00C7475E" w:rsidP="00C7475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C7475E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C7475E" w:rsidRPr="00C7475E" w:rsidTr="00C7475E">
        <w:tc>
          <w:tcPr>
            <w:tcW w:w="10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75E" w:rsidRPr="00C7475E" w:rsidRDefault="00C7475E" w:rsidP="00C7475E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C7475E">
              <w:rPr>
                <w:rFonts w:eastAsia="Times New Roman" w:cs="Times New Roman"/>
                <w:b/>
                <w:bCs/>
                <w:szCs w:val="24"/>
                <w:lang w:eastAsia="ru-RU"/>
              </w:rPr>
              <w:t>О порядке составления проекта местного бюджета Усть-Большерецкого муниципального района на очередной финансовый год и плановый период</w:t>
            </w:r>
          </w:p>
        </w:tc>
      </w:tr>
    </w:tbl>
    <w:p w:rsidR="00C7475E" w:rsidRPr="00C7475E" w:rsidRDefault="00C7475E" w:rsidP="00C747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             </w:t>
      </w:r>
    </w:p>
    <w:p w:rsidR="00C7475E" w:rsidRPr="00C7475E" w:rsidRDefault="00C7475E" w:rsidP="00C747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C7475E" w:rsidRPr="00C7475E" w:rsidRDefault="00C7475E" w:rsidP="00C747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</w:t>
      </w: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В соответствии со статьями 169, 184-184.2 Бюджетного кодекса Российской Федерации, пунктом 3 части 2 статьи 4 Решения Думы Усть-Большерецкого муниципального района от </w:t>
      </w:r>
      <w:hyperlink r:id="rId5" w:tgtFrame="_blank" w:history="1">
        <w:r w:rsidRPr="00C7475E">
          <w:rPr>
            <w:rFonts w:eastAsia="Times New Roman" w:cs="Times New Roman"/>
            <w:color w:val="0000FF"/>
            <w:sz w:val="26"/>
            <w:szCs w:val="26"/>
            <w:lang w:eastAsia="ru-RU"/>
          </w:rPr>
          <w:t>19.03.2013 № 122</w:t>
        </w:r>
      </w:hyperlink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 «Положение о бюджетном процессе </w:t>
      </w:r>
      <w:proofErr w:type="gramStart"/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Усть-Большерецком</w:t>
      </w:r>
      <w:proofErr w:type="gramEnd"/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муниципальном районе», Администрация Усть-Большерецкого муниципального района</w:t>
      </w:r>
    </w:p>
    <w:p w:rsidR="00C7475E" w:rsidRPr="00C7475E" w:rsidRDefault="00C7475E" w:rsidP="00C747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C7475E" w:rsidRPr="00C7475E" w:rsidRDefault="00C7475E" w:rsidP="00C747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</w:t>
      </w:r>
      <w:r w:rsidRPr="00C7475E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ПОСТАНОВЛЯЕТ:</w:t>
      </w:r>
    </w:p>
    <w:p w:rsidR="00C7475E" w:rsidRPr="00C7475E" w:rsidRDefault="00C7475E" w:rsidP="00C747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             </w:t>
      </w:r>
    </w:p>
    <w:p w:rsidR="00C7475E" w:rsidRPr="00C7475E" w:rsidRDefault="00C7475E" w:rsidP="00C747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1. Утвердить прилагаемый Порядок составления проекта местного бюджета Усть-Большерецкого муниципального района на очередной финансовый год и плановый период согласно приложению.</w:t>
      </w:r>
    </w:p>
    <w:p w:rsidR="00C7475E" w:rsidRPr="00C7475E" w:rsidRDefault="00C7475E" w:rsidP="00C747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2. Признать утратившим силу постановление Администрации Усть-Большерецкого муниципального района от </w:t>
      </w:r>
      <w:hyperlink r:id="rId6" w:tgtFrame="_blank" w:history="1">
        <w:r w:rsidRPr="00C7475E">
          <w:rPr>
            <w:rFonts w:eastAsia="Times New Roman" w:cs="Times New Roman"/>
            <w:color w:val="0000FF"/>
            <w:sz w:val="26"/>
            <w:szCs w:val="26"/>
            <w:lang w:eastAsia="ru-RU"/>
          </w:rPr>
          <w:t>29.03.2013 № 154</w:t>
        </w:r>
      </w:hyperlink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 «О порядке составления проекта местного бюджета Усть-Большерецкого муниципального района на очередной финансовый год».</w:t>
      </w:r>
    </w:p>
    <w:p w:rsidR="00C7475E" w:rsidRPr="00C7475E" w:rsidRDefault="00C7475E" w:rsidP="00C747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3. Настоящее постановление вступает в силу после дня его подписания.</w:t>
      </w:r>
    </w:p>
    <w:p w:rsidR="00C7475E" w:rsidRPr="00C7475E" w:rsidRDefault="00C7475E" w:rsidP="00C7475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C7475E" w:rsidRPr="00C7475E" w:rsidRDefault="00C7475E" w:rsidP="00C7475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C7475E" w:rsidRPr="00C7475E" w:rsidRDefault="00C7475E" w:rsidP="00C7475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Глава Усть-Большерецкого</w:t>
      </w:r>
    </w:p>
    <w:p w:rsidR="00C7475E" w:rsidRDefault="00C7475E" w:rsidP="00C7475E">
      <w:pPr>
        <w:spacing w:after="0" w:line="240" w:lineRule="auto"/>
        <w:ind w:left="720" w:hanging="72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муниципального района               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  </w:t>
      </w: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 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   </w:t>
      </w: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И.Л. Бондарь</w:t>
      </w:r>
    </w:p>
    <w:p w:rsidR="00C7475E" w:rsidRPr="00C7475E" w:rsidRDefault="00C7475E" w:rsidP="00C7475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7475E" w:rsidRPr="00C7475E" w:rsidRDefault="00C7475E" w:rsidP="00C7475E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C7475E" w:rsidRPr="00C7475E" w:rsidRDefault="00C7475E" w:rsidP="00C7475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C7475E" w:rsidRPr="00C7475E" w:rsidRDefault="00C7475E" w:rsidP="00C7475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C7475E" w:rsidRPr="00C7475E" w:rsidRDefault="00C7475E" w:rsidP="00C7475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C7475E" w:rsidRPr="00C7475E" w:rsidRDefault="00C7475E" w:rsidP="00C7475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C7475E" w:rsidRPr="00C7475E" w:rsidRDefault="00C7475E" w:rsidP="00C7475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C7475E" w:rsidRPr="00C7475E" w:rsidRDefault="00C7475E" w:rsidP="00C7475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C7475E" w:rsidRPr="00C7475E" w:rsidRDefault="00C7475E" w:rsidP="00C7475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C7475E" w:rsidRPr="00C7475E" w:rsidRDefault="00C7475E" w:rsidP="00C7475E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C7475E" w:rsidRPr="00C7475E" w:rsidRDefault="00C7475E" w:rsidP="00C7475E">
      <w:pPr>
        <w:spacing w:after="0" w:line="240" w:lineRule="auto"/>
        <w:ind w:left="720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C7475E" w:rsidRPr="00C7475E" w:rsidRDefault="00C7475E" w:rsidP="00C7475E">
      <w:pPr>
        <w:spacing w:after="0" w:line="240" w:lineRule="auto"/>
        <w:ind w:left="720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C7475E" w:rsidRPr="00C7475E" w:rsidRDefault="00C7475E" w:rsidP="00C7475E">
      <w:pPr>
        <w:spacing w:after="0" w:line="240" w:lineRule="auto"/>
        <w:ind w:left="720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C7475E" w:rsidRPr="00C7475E" w:rsidRDefault="00C7475E" w:rsidP="00C7475E">
      <w:pPr>
        <w:spacing w:after="0" w:line="240" w:lineRule="auto"/>
        <w:ind w:left="720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C7475E" w:rsidRPr="00C7475E" w:rsidRDefault="00C7475E" w:rsidP="00C7475E">
      <w:pPr>
        <w:spacing w:after="0" w:line="240" w:lineRule="auto"/>
        <w:ind w:left="720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Приложение</w:t>
      </w:r>
    </w:p>
    <w:p w:rsidR="00C7475E" w:rsidRPr="00C7475E" w:rsidRDefault="00C7475E" w:rsidP="00C7475E">
      <w:pPr>
        <w:spacing w:after="0" w:line="240" w:lineRule="auto"/>
        <w:ind w:left="720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C7475E" w:rsidRPr="00C7475E" w:rsidRDefault="00C7475E" w:rsidP="00C7475E">
      <w:pPr>
        <w:spacing w:after="0" w:line="240" w:lineRule="auto"/>
        <w:ind w:left="720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0"/>
          <w:szCs w:val="20"/>
          <w:lang w:eastAsia="ru-RU"/>
        </w:rPr>
        <w:t>Усть-Большерецкого муниципального района</w:t>
      </w:r>
    </w:p>
    <w:p w:rsidR="00C7475E" w:rsidRPr="00C7475E" w:rsidRDefault="00C7475E" w:rsidP="00C7475E">
      <w:pPr>
        <w:spacing w:after="0" w:line="240" w:lineRule="auto"/>
        <w:ind w:left="720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0"/>
          <w:szCs w:val="20"/>
          <w:lang w:eastAsia="ru-RU"/>
        </w:rPr>
        <w:t>от 06.05.2014 № 178</w:t>
      </w:r>
    </w:p>
    <w:p w:rsidR="00C7475E" w:rsidRPr="00C7475E" w:rsidRDefault="00C7475E" w:rsidP="00C7475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C7475E" w:rsidRPr="00C7475E" w:rsidRDefault="00C7475E" w:rsidP="00C7475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C7475E" w:rsidRPr="00C7475E" w:rsidRDefault="00C7475E" w:rsidP="00C7475E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Порядок</w:t>
      </w:r>
    </w:p>
    <w:p w:rsidR="00C7475E" w:rsidRPr="00C7475E" w:rsidRDefault="00C7475E" w:rsidP="00C7475E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составления проекта местного бюджета Усть-Большерецкого муниципального района на очередной финансовый год и плановый период</w:t>
      </w:r>
    </w:p>
    <w:p w:rsidR="00C7475E" w:rsidRPr="00C7475E" w:rsidRDefault="00C7475E" w:rsidP="00C7475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C7475E" w:rsidRPr="00C7475E" w:rsidRDefault="00C7475E" w:rsidP="00C747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Настоящий Порядок определяет правила составления проекта местного бюджета Усть-Большерецкого муниципального района (далее – местный бюджет) на очередной финансовый год и плановый период.</w:t>
      </w:r>
    </w:p>
    <w:p w:rsidR="00C7475E" w:rsidRPr="00C7475E" w:rsidRDefault="00C7475E" w:rsidP="00C747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В целях настоящего Порядка под субъектами бюджетного планирования понимаются Администрация Усть-Большерецкого муниципального района, управления, комитеты Администрации Усть-Большерецкого муниципального района.</w:t>
      </w:r>
    </w:p>
    <w:p w:rsidR="00C7475E" w:rsidRPr="00C7475E" w:rsidRDefault="00C7475E" w:rsidP="00C7475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C7475E" w:rsidRPr="00C7475E" w:rsidRDefault="00C7475E" w:rsidP="00C7475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1. Полномочия субъектов бюджетного планирования:</w:t>
      </w:r>
    </w:p>
    <w:p w:rsidR="00C7475E" w:rsidRPr="00C7475E" w:rsidRDefault="00C7475E" w:rsidP="00C7475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1.1. Администрация Усть-Большерецкого муниципального района: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1) одобряет прогноз социально-экономического развития Усть-Большерецкого муниципального района одновременно с принятием решения о внесении проекта местного бюджета в Думу Усть-Большерецкого муниципального района;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2) рассматривает проекты муниципальных программ Усть-Большерецкого муниципального района, предлагаемых к реализации начиная с очередного финансового года или планового периода, а также изменения, вносимые в ранее утвержденные муниципальные программы Усть-Большерецкого муниципального района;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3) принимает иные решения, необходимые для подготовки проекта решения о местном бюджете Усть-Большерецкого муниципального района.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1.2. Финансовое управление Администрации Усть-Большерецкого муниципального района организует составление и составляет проект местного бюджета на очередной финансовый год и плановый период, в том числе: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1) разрабатывает и представляет Главе Усть-Большерецкого муниципального района проект основных направлений налоговой политики на основе информации, представленной Управлением экономической политики Администрации Усть-Большерецкого муниципального района, и проект основных характеристик бюджетной политики на очередной финансовый год и плановый период;</w:t>
      </w:r>
      <w:proofErr w:type="gramEnd"/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2) разрабатывает проектировки основных характеристик местного бюджета, прогноз основных характеристик консолидированного бюджета Усть-Большерецкого муниципального района на очередной финансовый год и плановый период, а также осуществляет расчеты (с учетом расчетов, представленных субъектами бюджетного планирования) объема бюджетных ассигнований местного </w:t>
      </w:r>
      <w:proofErr w:type="gramStart"/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бюджета</w:t>
      </w:r>
      <w:proofErr w:type="gramEnd"/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на исполнение действующих и принимаемых (на основе предложений субъектов бюджетного планирования, согласованных с Главой Усть-Большерецкого муниципального района) расходных обязательств;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3) ведет реестр расходных обязательств Усть-Большерецкого муниципального района;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4) проектирует предельные объемы (изменения предельных объемов) бюджетных ассигнований по субъектам бюджетного планирования Усть-Большерецкого муниципального района;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5) осуществляет методологическое руководство подготовкой и устанавливает порядок представления главными распорядителями средств местного бюджета обоснований бюджетных ассигнований;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6) разрабатывает проекты программ муниципальных заимствований и муниципальных гарантий;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7) осуществляет оценку ожидаемого исполнения местного бюджета на текущий финансовый год;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8) формирует перечень и коды целевых статей и видов расходов классификации расходов бюджетов, а также перечень статей и подстатей доходов бюджетов, статей и видов источников финансирования дефицита бюджетов;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9) формирует и представляет Главе Усть-Большерецкого муниципального района проект решения о местном бюджете и пояснительную записку к нему;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10) разрабатывает проекты методик (предложения по изменению утвержденных методик) распределения дотаций на выравнивание бюджетной обеспеченности муниципальных образований </w:t>
      </w:r>
      <w:proofErr w:type="gramStart"/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Усть-Большерецком</w:t>
      </w:r>
      <w:proofErr w:type="gramEnd"/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муниципальном районе;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11) формирует прогноз объемов поступлений в бюджет по соответствующим видам (подвидам) доходов, прогноз объемов поступлений и выплат по источникам финансирования дефицита бюджета, основанный на показателях прогноза социально-экономического развития Усть-Большерецкого муниципального района и данных главных администраторов доходов и главных администраторов </w:t>
      </w:r>
      <w:proofErr w:type="gramStart"/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источников финансирования дефицита бюджета местного бюджета</w:t>
      </w:r>
      <w:proofErr w:type="gramEnd"/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1.3. Субъекты бюджетного планирования: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1) представляют в установленном Администрацией Усть-Большерецкого муниципального района порядке доклады о результатах и основных направлениях деятельности;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2) составляют и представляют отчеты о реализации муниципальных программ Усть-Большерецкого муниципального района, ведомственных целевых программ, а также отчеты об осуществлении бюджетных инвестиций из местного бюджета в объекты капитального строительства муниципальной собственности Усть-Большерецкого муниципального района, не включенные в муниципальные программы Усть-Большерецкого муниципального района, ведомственные целевые программы;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3) ведут реестры расходных обязательств, подлежащие исполнению за счет бюджетных ассигнований, предусмотренных главным распорядителям средств местного бюджета, и в установленном порядке представляют их в Финансовое управление Администрации Усть-Большерецкого муниципального района;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4) подготавливают и представляют в Финансовое управление Администрации Усть-Большерецкого муниципального района предложения по распределению бюджетных ассигнований на очередной финансовый год и плановый период по соответствующим главным распорядителям средств местного бюджета разделам, подразделам, целевым статьям и видам расходов классификации расходов местного бюджета, а также в Управление экономической </w:t>
      </w: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политики Администрации Усть-Большерецкого муниципального района – указанные предложения в части, касающейся муниципальных программ Усть-Большерецкого муниципального</w:t>
      </w:r>
      <w:proofErr w:type="gramEnd"/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района и бюджетных инвестиций из местного бюджета;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5) в установленном порядке осуществляют планирование соответствующих расходов бюджета, составляют и представляют в Финансовое управление Администрации Усть-Большерецкого муниципального района обоснования (расчеты) бюджетных ассигнований по соответствующим главным распорядителям средств бюджета, с выделением ассигнований, направляемых на исполнение публичных нормативных обязательств;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6) представляют в Финансовое управление Администрации Усть-Большерецкого муниципального района предложения по вопросам соответствующей сферы деятельности, необходимые для подготовки пояснительной записки к проекту решения о местном бюджете;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7) подготавливают другие данные и материалы, необходимые для составления проекта местного бюджета, и представляют в Финансовое управление Администрации Усть-Большерецкого муниципального района.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Порядок взаимодействия субъекта бюджетного планирования с находящимися в его ведении главными распорядителями (распорядителями) и получателями средств местного бюджета при осуществлении указанных полномочий устанавливается соответствующим субъектом бюджетного планирования.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1.4. Управление экономической политики Администрации Усть-Большерецкого муниципального района: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1) готовит предложения по проекту основных направлений налоговой политики и представляет их в Финансовое управление Администрации Усть-Большерецкого муниципального района: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2) организует и обеспечивает разработку предварительных итогов социально-экономического развития Усть-Большерецкого муниципального района за истекший период текущего финансового года и ожидаемых итогов социально-экономического развития Усть-Большерецкого муниципального района за текущий финансовый год, проекта прогноза социально-экономического развития Усть-Большерецкого муниципального района и пояснительной записки к нему;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3) осуществляет и представляет в Финансовое управление Администрации Усть-Большерецкого муниципального района расчет налоговых поступлений </w:t>
      </w:r>
      <w:proofErr w:type="gramStart"/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основным</w:t>
      </w:r>
      <w:proofErr w:type="gramEnd"/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налогам и сборам в консолидированный бюджет Усть-Большерецкого муниципального района, основанный на показателях прогноза социально-экономического развития Усть-Большерецкого муниципального района, прогноз ожидаемых поступлений единого сельскохозяйственного налога в разрезе поселений в Усть-Большерецком муниципальном районе;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4) рассматривает представленные субъектами бюджетного планирования проекты муниципальных программ Усть-Большерецкого муниципального района, предлагаемых к </w:t>
      </w:r>
      <w:proofErr w:type="gramStart"/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реализации</w:t>
      </w:r>
      <w:proofErr w:type="gramEnd"/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за счет средств местного бюджета начиная с очередного финансового года или планового периода, предложения о внесении изменений в ранее утвержденные муниципальные программы Усть-Большерецкого муниципального района, документы о подготовке и реализации бюджетных инвестиций в объекты капитального строительства муниципальной собственности Усть-Большерецкого муниципального района;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5) представляет в Финансовое управление Администрации Усть-Большерецкого муниципального района перечень муниципальных программ Усть-Большерецкого муниципального района, утвержденный распоряжением Администрации Усть-Большерецкого муниципального района, предлагаемых к реализации в очередном финансовом году и плановом периоде за счет средств местного бюджета;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6) осуществляет и предоставляет в Финансовое управление Администрации Усть-Большерецкого муниципального района оценку потерь местного бюджета от предоставления налоговых льгот;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7) представляет в Финансовое управление Администрации Усть-Большерецкого муниципального района годовые объемы потребления коммунальных услуг главными распорядителями средств местного бюджета в очередном финансовом году и плановом периоде в натуральном и стоимостном выражении, утвержденные постановлением Администрации Усть-Большерецкого муниципального района;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8) готовит и представляет в Финансовое управление Администрации Усть-Большерецкого муниципального района другие материалы и документы, необходимые для составления проекта местного бюджета.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1.5. Главные администраторы доходов и главные администраторы источников финансирования дефицита местного бюджета: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1) разрабатывают и представляют в Финансовое управление Администрации Усть-Большерецкого муниципального района прогноз объемов поступлений в бюджет по соответствующим видам (подвидам) доходов бюджета, прогноз объемов поступлений и выплат по источникам финансирования дефицита бюджета;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2) представляют иные сведения, необходимые для составления проекта местного бюджета.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2. Этапы составления проекта местного бюджета Усть-Большерецкого муниципального района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2.1. Администрация Усть-Большерецкого муниципального района: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1) до 20 октября текущего финансового года одобряет прогноз социально-экономического развития Усть-Большерецкого муниципального района одновременно с принятием решения о внесении проекта местного бюджета в Думу Усть-Большерецкого муниципального района;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2.2. Субъекты бюджетного планирования: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1) до 1 июня текущего финансового года направляют в Управление экономической политики Администрации Усть-Большерецкого муниципального района предложения о подготовке и реализации, начиная с очередного финансового года и планового периода, бюджетных инвестиций из местного бюджета в объекты капитального строительства муниципальной собственности Усть-Большерецкого муниципального района;</w:t>
      </w:r>
    </w:p>
    <w:p w:rsidR="00C7475E" w:rsidRPr="00C7475E" w:rsidRDefault="00C7475E" w:rsidP="00C7475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</w:t>
      </w:r>
      <w:proofErr w:type="gramStart"/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2) до 1 августа текущего финансового года представляют в Финансовое управление Администрации Усть-Большерецкого муниципального района обоснования (расчеты) бюджетных ассигнований по соответствующим главным распорядителям средств местного бюджета, разделам, подразделам, целевым статьям и видам расходов классификации расходов местного бюджета, с выделением ассигнований, направляемых на исполнение публичных нормативных обязательств, перечни публичных нормативных обязательств, подлежащих </w:t>
      </w: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исполнению за счет средств местного бюджета, и расчеты по</w:t>
      </w:r>
      <w:proofErr w:type="gramEnd"/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ним на очередной финансовый год и плановый период, предложения по изменению распределения бюджетных ассигнований, ранее утвержденных на очередной финансовый год и плановый период по главным распорядителям средств местного бюджета, разделам, подразделам, целевым статьям и видам расходов классификации расходов местного бюджета, пояснительную записку к проекту решения о местном бюджете в части вопросов, отнесенных к ведению соответствующих субъектов бюджетного планирования.</w:t>
      </w:r>
      <w:proofErr w:type="gramEnd"/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               Одновременно с этим представляют исходные данные и результаты расчетов объема нормативных затрат на оказание муниципальными учреждениями муниципальных услуг и нормативных затрат на содержание имущества муниципальных учреждений.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2.3.Управление экономической политики Администрации Усть-Большерецкого муниципального района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1) до 15 июля текущего года осуществляет и представляет в Финансовое управление Администрации Усть-Большерецкого муниципального района расчет налоговых поступлений по основным налогам и сборам в консолидированный бюджет Усть-Большерецкого муниципального района, основанный на показателях прогноза социально-экономического развития Усть-Большерецкого муниципального района, прогноз ожидаемых поступлений единого сельскохозяйственного налога в разрезе поселений в Усть-Большерецком муниципальном районе;</w:t>
      </w:r>
      <w:proofErr w:type="gramEnd"/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2) до 1 августа текущего финансового года представляет в Финансовое управление Администрации Усть-Большерецкого муниципального района свод отчетов о реализации муниципальных программ за первое полугодие текущего финансового года;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3) до 1 сентября текущего финансового года представляет в Финансовое управление Администрации Усть-Большерецкого муниципального района: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а) перечень муниципальных программ Усть-Большерецкого муниципального района, утвержденный распоряжением Администрации Усть-Большерецкого муниципального района;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б) проект основных направлений налоговой политики Усть-Большерецкого муниципального района на очередной финансовый год и плановый период;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в) оценку потерь местного бюджета от предоставления налоговых льгот;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г) предварительные итоги социально-экономического развития Усть-Большерецкого муниципального района за истекший период текущего финансового года и ожидаемые итоги социально-экономического развития Усть-Большерецкого муниципального района за текущий финансовый год;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4) до 20 октября текущего финансового года представляет в Финансовое управление Администрации Усть-Большерецкого муниципального района проект прогноза социально-экономического развития Усть-Большерецкого муниципального района, одобренный Администрацией Усть-Большерецкого муниципального района, и пояснительную записку к нему.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2.4. Комитет по управлению муниципальным имуществом Администрации Усть-Большерецкого муниципального района до 15 июля текущего финансового года направляет в Финансовое управление Администрации Усть-Большерецкого муниципального района прогнозный план (программу) приватизации муниципального имущества Усть-Большерецкого муниципального района на очередной финансовый год.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 xml:space="preserve">2.5. </w:t>
      </w:r>
      <w:proofErr w:type="gramStart"/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Главные администраторы доходов и главные администраторы источников финансирования дефицита местного бюджета до 15 июля текущего финансового года представляют в Финансовое управление Администрации Усть-Большерецкого муниципального района прогноз объемов доходов в бюджет по соответствующим видам (подвидам) доходов, прогноз объемов поступлений и выплат по источникам финансирования дефицита бюджета, в том числе расчеты по статьям доходов бюджета и источников финансирования дефицита бюджета в соответствии</w:t>
      </w:r>
      <w:proofErr w:type="gramEnd"/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 бюджетной классификацией Российской Федерации.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C7475E" w:rsidRPr="00C7475E" w:rsidRDefault="00C7475E" w:rsidP="00C7475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C7475E" w:rsidRPr="00C7475E" w:rsidRDefault="00C7475E" w:rsidP="00C7475E">
      <w:p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475E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</w:p>
    <w:p w:rsidR="00C67D8C" w:rsidRDefault="00C67D8C"/>
    <w:sectPr w:rsidR="00C6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3E"/>
    <w:rsid w:val="000A293E"/>
    <w:rsid w:val="00C67D8C"/>
    <w:rsid w:val="00C7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03C762AC-081A-4BA6-8949-DE320907D52E" TargetMode="External"/><Relationship Id="rId5" Type="http://schemas.openxmlformats.org/officeDocument/2006/relationships/hyperlink" Target="http://pravo.minjust.ru:8080/bigs/showDocument.html?id=5D62696C-E4A6-40FD-9A0E-34922F7B1BA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2473</Words>
  <Characters>14101</Characters>
  <Application>Microsoft Office Word</Application>
  <DocSecurity>0</DocSecurity>
  <Lines>117</Lines>
  <Paragraphs>33</Paragraphs>
  <ScaleCrop>false</ScaleCrop>
  <Company/>
  <LinksUpToDate>false</LinksUpToDate>
  <CharactersWithSpaces>16541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2019-10-08T05:19:00Z</dcterms:created>
  <dcterms:modified xsi:type="dcterms:W3CDTF">2019-10-08T05:20:00Z</dcterms:modified>
</cp:coreProperties>
</file>