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C" w:rsidRPr="009D348C" w:rsidRDefault="009D348C" w:rsidP="009D34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D348C" w:rsidRPr="009D348C" w:rsidRDefault="009D348C" w:rsidP="009D34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D34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D34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9D348C" w:rsidRPr="009D348C" w:rsidRDefault="009D348C" w:rsidP="009D34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АДМИНИСТРАЦИИ УСТЬ-БОЛЬШЕРЕЦКОГО   МУНИЦИПАЛЬНОГО   РАЙОНА</w:t>
      </w:r>
    </w:p>
    <w:p w:rsidR="009D348C" w:rsidRPr="009D348C" w:rsidRDefault="009D348C" w:rsidP="009D34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КАМЧАТСКОГО   КРАЯ</w:t>
      </w:r>
    </w:p>
    <w:p w:rsidR="009D348C" w:rsidRPr="009D348C" w:rsidRDefault="009D348C" w:rsidP="009D34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Cs w:val="24"/>
          <w:lang w:eastAsia="ru-RU"/>
        </w:rPr>
        <w:t>От  28 мая 2014 года  № 236</w:t>
      </w:r>
    </w:p>
    <w:p w:rsidR="009D348C" w:rsidRPr="009D348C" w:rsidRDefault="009D348C" w:rsidP="009D348C">
      <w:pPr>
        <w:shd w:val="clear" w:color="auto" w:fill="FFFFFF"/>
        <w:spacing w:after="0" w:line="322" w:lineRule="atLeast"/>
        <w:ind w:left="24" w:right="396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434343"/>
          <w:spacing w:val="2"/>
          <w:sz w:val="28"/>
          <w:szCs w:val="28"/>
          <w:lang w:eastAsia="ru-RU"/>
        </w:rPr>
        <w:t> </w:t>
      </w:r>
    </w:p>
    <w:p w:rsidR="009D348C" w:rsidRPr="009D348C" w:rsidRDefault="009D348C" w:rsidP="009D348C">
      <w:pPr>
        <w:shd w:val="clear" w:color="auto" w:fill="FFFFFF"/>
        <w:spacing w:after="0" w:line="240" w:lineRule="auto"/>
        <w:ind w:left="24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 внесении изменений в постановление Администрации Усть-Большерецкого муниципального района от 13 мая 2014 № 195 «О признании </w:t>
      </w:r>
      <w:proofErr w:type="gramStart"/>
      <w:r w:rsidRPr="009D348C">
        <w:rPr>
          <w:rFonts w:eastAsia="Times New Roman" w:cs="Times New Roman"/>
          <w:b/>
          <w:bCs/>
          <w:color w:val="000000"/>
          <w:szCs w:val="24"/>
          <w:lang w:eastAsia="ru-RU"/>
        </w:rPr>
        <w:t>утратившим</w:t>
      </w:r>
      <w:proofErr w:type="gramEnd"/>
      <w:r w:rsidRPr="009D348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силу некоторых постановлений Администрации Усть-Большерецкого муниципального района»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9D348C" w:rsidRPr="009D348C" w:rsidTr="009D348C">
        <w:trPr>
          <w:trHeight w:val="208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8C" w:rsidRPr="009D348C" w:rsidRDefault="009D348C" w:rsidP="009D348C">
            <w:pPr>
              <w:spacing w:after="0" w:line="208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348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9D348C" w:rsidRPr="009D348C" w:rsidRDefault="009D348C" w:rsidP="009D348C">
      <w:pPr>
        <w:shd w:val="clear" w:color="auto" w:fill="FFFFFF"/>
        <w:spacing w:after="0" w:line="322" w:lineRule="atLeast"/>
        <w:ind w:left="10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434343"/>
          <w:spacing w:val="1"/>
          <w:sz w:val="28"/>
          <w:szCs w:val="28"/>
          <w:lang w:eastAsia="ru-RU"/>
        </w:rPr>
        <w:t>В связи с допущенной технической ошибкой Администрация Усть-Большерецкого муниципального района</w:t>
      </w:r>
    </w:p>
    <w:p w:rsidR="009D348C" w:rsidRPr="009D348C" w:rsidRDefault="009D348C" w:rsidP="009D348C">
      <w:pPr>
        <w:shd w:val="clear" w:color="auto" w:fill="FFFFFF"/>
        <w:spacing w:before="329" w:after="0" w:line="240" w:lineRule="auto"/>
        <w:ind w:left="1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b/>
          <w:bCs/>
          <w:color w:val="434343"/>
          <w:spacing w:val="-1"/>
          <w:sz w:val="28"/>
          <w:szCs w:val="28"/>
          <w:lang w:eastAsia="ru-RU"/>
        </w:rPr>
        <w:t>ПОСТАНОВЛЯЕТ</w:t>
      </w:r>
      <w:r w:rsidRPr="009D348C">
        <w:rPr>
          <w:rFonts w:eastAsia="Times New Roman" w:cs="Times New Roman"/>
          <w:color w:val="434343"/>
          <w:spacing w:val="-1"/>
          <w:sz w:val="28"/>
          <w:szCs w:val="28"/>
          <w:lang w:eastAsia="ru-RU"/>
        </w:rPr>
        <w:t>:</w:t>
      </w:r>
    </w:p>
    <w:p w:rsidR="009D348C" w:rsidRPr="009D348C" w:rsidRDefault="009D348C" w:rsidP="009D348C">
      <w:pPr>
        <w:numPr>
          <w:ilvl w:val="0"/>
          <w:numId w:val="1"/>
        </w:numPr>
        <w:shd w:val="clear" w:color="auto" w:fill="FFFFFF"/>
        <w:spacing w:before="317" w:after="0" w:line="322" w:lineRule="atLeast"/>
        <w:ind w:left="310" w:firstLine="0"/>
        <w:jc w:val="both"/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>  Внести в </w:t>
      </w:r>
      <w:hyperlink r:id="rId6" w:tgtFrame="_blank" w:history="1">
        <w:r w:rsidRPr="009D348C">
          <w:rPr>
            <w:rFonts w:eastAsia="Times New Roman" w:cs="Times New Roman"/>
            <w:b/>
            <w:bCs/>
            <w:color w:val="0000FF"/>
            <w:spacing w:val="1"/>
            <w:sz w:val="28"/>
            <w:szCs w:val="28"/>
            <w:lang w:eastAsia="ru-RU"/>
          </w:rPr>
          <w:t>постановление Администрации Усть-Большерецкого муниципального района от 13 мая 2014 года № 195</w:t>
        </w:r>
      </w:hyperlink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> «О признании утратившим силу некоторых постановлений Администрации Усть-Большерецкого муниципального района» следующее изменение: в пункте 5 постановления слово «Главы» заменить словом «Администрации»</w:t>
      </w:r>
    </w:p>
    <w:p w:rsidR="009D348C" w:rsidRPr="009D348C" w:rsidRDefault="009D348C" w:rsidP="009D348C">
      <w:pPr>
        <w:numPr>
          <w:ilvl w:val="0"/>
          <w:numId w:val="1"/>
        </w:numPr>
        <w:spacing w:before="240" w:after="0" w:line="240" w:lineRule="auto"/>
        <w:ind w:left="450" w:hanging="24"/>
        <w:jc w:val="both"/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>Управлению Администрации Усть-Большерецкого муниципального района  настоящее постановление обнародовать  и разместить 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D348C" w:rsidRPr="009D348C" w:rsidRDefault="009D348C" w:rsidP="009D348C">
      <w:pPr>
        <w:numPr>
          <w:ilvl w:val="0"/>
          <w:numId w:val="1"/>
        </w:numPr>
        <w:spacing w:before="240" w:after="0" w:line="240" w:lineRule="auto"/>
        <w:ind w:left="450" w:hanging="24"/>
        <w:jc w:val="both"/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>  Настоящее постановление вступает в силу после дня его официального обнародования и распространяется на правоотношения, возникшие с 01 января 2014 года.</w:t>
      </w:r>
    </w:p>
    <w:p w:rsidR="009D348C" w:rsidRPr="009D348C" w:rsidRDefault="009D348C" w:rsidP="009D348C">
      <w:pPr>
        <w:numPr>
          <w:ilvl w:val="0"/>
          <w:numId w:val="1"/>
        </w:numPr>
        <w:spacing w:before="240" w:after="0" w:line="240" w:lineRule="auto"/>
        <w:ind w:left="450" w:hanging="24"/>
        <w:jc w:val="both"/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>  </w:t>
      </w:r>
      <w:proofErr w:type="gramStart"/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>Контроль за</w:t>
      </w:r>
      <w:proofErr w:type="gramEnd"/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исполнением настоящего постановления возложить на </w:t>
      </w:r>
      <w:proofErr w:type="spellStart"/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Деникеева</w:t>
      </w:r>
      <w:proofErr w:type="spellEnd"/>
      <w:r w:rsidRPr="009D348C">
        <w:rPr>
          <w:rFonts w:eastAsia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Константина Юрьевича, заместителя Главы Администрации Усть-Большерецкого муниципального района.</w:t>
      </w:r>
    </w:p>
    <w:p w:rsidR="009D348C" w:rsidRPr="009D348C" w:rsidRDefault="009D348C" w:rsidP="009D34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D348C" w:rsidRPr="009D348C" w:rsidRDefault="009D348C" w:rsidP="009D348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. Главы Усть-Большерецкого</w:t>
      </w:r>
    </w:p>
    <w:p w:rsidR="009D348C" w:rsidRPr="009D348C" w:rsidRDefault="009D348C" w:rsidP="009D348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К.Ю. </w:t>
      </w:r>
      <w:proofErr w:type="spellStart"/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A26328" w:rsidRPr="009D348C" w:rsidRDefault="009D348C" w:rsidP="009D348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D34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A26328" w:rsidRPr="009D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647"/>
    <w:multiLevelType w:val="multilevel"/>
    <w:tmpl w:val="563A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0F"/>
    <w:rsid w:val="0098390F"/>
    <w:rsid w:val="009D348C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06811D2A-03E5-42AF-81F2-8092ABAD8E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2019-10-14T02:23:00Z</dcterms:created>
  <dcterms:modified xsi:type="dcterms:W3CDTF">2019-10-14T02:24:00Z</dcterms:modified>
</cp:coreProperties>
</file>