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EB" w:rsidRPr="00087BEB" w:rsidRDefault="00087BEB" w:rsidP="00087BEB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kern w:val="36"/>
          <w:sz w:val="44"/>
          <w:szCs w:val="44"/>
          <w:lang w:eastAsia="ru-RU"/>
        </w:rPr>
        <w:br/>
        <w:t>ПОСТАНОВЛЕНИЕ</w:t>
      </w:r>
    </w:p>
    <w:p w:rsidR="00087BEB" w:rsidRPr="00087BEB" w:rsidRDefault="00087BEB" w:rsidP="00087B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 МУНИЦИПАЛЬНОГО РАЙОНА</w:t>
      </w:r>
    </w:p>
    <w:p w:rsidR="00087BEB" w:rsidRPr="00087BEB" w:rsidRDefault="00087BEB" w:rsidP="00087BE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КРАЯ</w:t>
      </w:r>
    </w:p>
    <w:p w:rsidR="00087BEB" w:rsidRPr="00087BEB" w:rsidRDefault="00087BEB" w:rsidP="00087BEB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Cs w:val="24"/>
          <w:lang w:eastAsia="ru-RU"/>
        </w:rPr>
        <w:t>от ____25.03.2015_________ № ____99_____</w:t>
      </w:r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87BEB" w:rsidRPr="00087BEB" w:rsidTr="00087BEB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муниципальной программы «Управление муниципальными финансами Усть-Большерецкого муниципального района на 2015 – 2017 годы»</w:t>
            </w:r>
          </w:p>
        </w:tc>
      </w:tr>
    </w:tbl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(см. </w:t>
      </w:r>
      <w:hyperlink r:id="rId6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постановление от 18.06.2015 № 253</w:t>
        </w:r>
      </w:hyperlink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, от </w:t>
      </w:r>
      <w:hyperlink r:id="rId7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29.12.2015 № 576</w:t>
        </w:r>
      </w:hyperlink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, от </w:t>
      </w:r>
      <w:hyperlink r:id="rId8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21.04.2016 № 128</w:t>
        </w:r>
      </w:hyperlink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, от </w:t>
      </w:r>
      <w:hyperlink r:id="rId9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14.09.2016 № 403</w:t>
        </w:r>
      </w:hyperlink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, от </w:t>
      </w:r>
      <w:hyperlink r:id="rId10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26.12.2016 № 570</w:t>
        </w:r>
      </w:hyperlink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, от </w:t>
      </w:r>
      <w:hyperlink r:id="rId11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06.09.2017 № 336</w:t>
        </w:r>
      </w:hyperlink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, от </w:t>
      </w:r>
      <w:hyperlink r:id="rId12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19.10.2017 № 398</w:t>
        </w:r>
      </w:hyperlink>
      <w:r w:rsidRPr="00087BEB">
        <w:rPr>
          <w:rFonts w:eastAsia="Times New Roman" w:cs="Times New Roman"/>
          <w:color w:val="0000FF"/>
          <w:sz w:val="28"/>
          <w:szCs w:val="28"/>
          <w:lang w:eastAsia="ru-RU"/>
        </w:rPr>
        <w:t>, </w:t>
      </w:r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от </w:t>
      </w:r>
      <w:hyperlink r:id="rId13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20.12.2017 № 536</w:t>
        </w:r>
      </w:hyperlink>
      <w:r w:rsidRPr="00087BEB">
        <w:rPr>
          <w:rFonts w:eastAsia="Times New Roman" w:cs="Times New Roman"/>
          <w:color w:val="0000FF"/>
          <w:sz w:val="28"/>
          <w:szCs w:val="28"/>
          <w:lang w:eastAsia="ru-RU"/>
        </w:rPr>
        <w:t>, от </w:t>
      </w:r>
      <w:hyperlink r:id="rId14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23.03.2018 № 120</w:t>
        </w:r>
      </w:hyperlink>
      <w:r w:rsidRPr="00087BEB">
        <w:rPr>
          <w:rFonts w:eastAsia="Times New Roman" w:cs="Times New Roman"/>
          <w:color w:val="0000FF"/>
          <w:sz w:val="28"/>
          <w:szCs w:val="28"/>
          <w:lang w:eastAsia="ru-RU"/>
        </w:rPr>
        <w:t>, от </w:t>
      </w:r>
      <w:hyperlink r:id="rId15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26.07.2018 № 312</w:t>
        </w:r>
      </w:hyperlink>
      <w:r w:rsidRPr="00087BEB">
        <w:rPr>
          <w:rFonts w:eastAsia="Times New Roman" w:cs="Times New Roman"/>
          <w:color w:val="0000FF"/>
          <w:sz w:val="28"/>
          <w:szCs w:val="28"/>
          <w:lang w:eastAsia="ru-RU"/>
        </w:rPr>
        <w:t>, от </w:t>
      </w:r>
      <w:hyperlink r:id="rId16" w:tgtFrame="_blank" w:history="1">
        <w:r w:rsidRPr="00087BEB">
          <w:rPr>
            <w:rFonts w:eastAsia="Times New Roman" w:cs="Times New Roman"/>
            <w:color w:val="0000FF"/>
            <w:sz w:val="28"/>
            <w:szCs w:val="28"/>
            <w:lang w:eastAsia="ru-RU"/>
          </w:rPr>
          <w:t>01.03.2019 № 61</w:t>
        </w:r>
      </w:hyperlink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 о внесении изменений)</w:t>
      </w:r>
      <w:proofErr w:type="gramEnd"/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 со статьей 179 Бюджетного кодекса Российской Федерации, </w:t>
      </w:r>
      <w:hyperlink r:id="rId17" w:tgtFrame="_blank" w:history="1">
        <w:r w:rsidRPr="00087BEB">
          <w:rPr>
            <w:rFonts w:eastAsia="Times New Roman" w:cs="Times New Roman"/>
            <w:color w:val="0000FF"/>
            <w:sz w:val="26"/>
            <w:szCs w:val="26"/>
            <w:lang w:eastAsia="ru-RU"/>
          </w:rPr>
          <w:t>постановлением Администрации Усть-Большерецкого муниципального района от 13.09.2013 года № 379</w:t>
        </w:r>
      </w:hyperlink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 распоряжением Администрации Усть-Большерецкого муниципального района от </w:t>
      </w:r>
      <w:hyperlink r:id="rId18" w:tgtFrame="_blank" w:history="1">
        <w:r w:rsidRPr="00087BEB">
          <w:rPr>
            <w:rFonts w:eastAsia="Times New Roman" w:cs="Times New Roman"/>
            <w:color w:val="0000FF"/>
            <w:sz w:val="26"/>
            <w:szCs w:val="26"/>
            <w:lang w:eastAsia="ru-RU"/>
          </w:rPr>
          <w:t>02.09.2014 № 207</w:t>
        </w:r>
      </w:hyperlink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«Об утверждении Перечня муниципальных программ Усть-Большерецкого муниципального района» Администрация Усть-Большерецкого муниципального района</w:t>
      </w:r>
      <w:proofErr w:type="gramEnd"/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Утвердить муниципальную программу Усть-Большерецкого муниципального района «Управление муниципальными финансами Усть-Большерецкого муниципального района на 2015 – 2017 годы» (далее – Программа) согласно приложению.</w:t>
      </w:r>
    </w:p>
    <w:p w:rsidR="00087BEB" w:rsidRPr="00087BEB" w:rsidRDefault="00087BEB" w:rsidP="00087B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Управлению делами Администрации Усть-Большерецкого муниципального района опубликовать настоящее постановление в еженедельной районной газете «Ударник» и разместить на официальном сайте Администрации Усть-Большерецкого муниципального района в информационно-телекоммуникационной сети Интернет.</w:t>
      </w:r>
    </w:p>
    <w:p w:rsidR="00087BEB" w:rsidRPr="00087BEB" w:rsidRDefault="00087BEB" w:rsidP="00087B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дня его официального опубликования, и распространяется на правоотношения, возникшие с 01 января 2015 года.</w:t>
      </w:r>
    </w:p>
    <w:p w:rsidR="00087BEB" w:rsidRPr="00087BEB" w:rsidRDefault="00087BEB" w:rsidP="00087B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руководителя Финансового управления Администрации Усть-Большерецкого муниципального района.</w:t>
      </w:r>
    </w:p>
    <w:p w:rsidR="00087BEB" w:rsidRPr="00087BEB" w:rsidRDefault="00087BEB" w:rsidP="00087BEB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087BEB" w:rsidRPr="00087BEB" w:rsidRDefault="00087BEB" w:rsidP="00087BEB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Глава Администрации</w:t>
      </w:r>
    </w:p>
    <w:p w:rsidR="00087BEB" w:rsidRPr="00087BEB" w:rsidRDefault="00087BEB" w:rsidP="00087BE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Усть-Большерецкого</w:t>
      </w:r>
    </w:p>
    <w:p w:rsidR="00087BEB" w:rsidRPr="00087BEB" w:rsidRDefault="00087BEB" w:rsidP="00087BE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К.Ю. </w:t>
      </w:r>
      <w:proofErr w:type="spell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Деникеев</w:t>
      </w:r>
      <w:proofErr w:type="spellEnd"/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Default="00087BEB" w:rsidP="00087BEB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7BEB" w:rsidRPr="00087BEB" w:rsidRDefault="00087BEB" w:rsidP="00087B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ПАСПОРТ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муниципальной программы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«Управление муниципальными финансами Усть-Большерецкого муниципального района на 2015-2017 годы»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(далее – Программа)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55" w:type="dxa"/>
        <w:tblInd w:w="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115"/>
      </w:tblGrid>
      <w:tr w:rsidR="00087BEB" w:rsidRPr="00087BEB" w:rsidTr="00087BEB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Распоряжение Администрации Усть-Большерецкого муниципального района от 02.09.2014 № 207 «Об утверждении Перечня муниципальных программ Усть-Большерецкого муниципального района»</w:t>
            </w:r>
          </w:p>
        </w:tc>
      </w:tr>
      <w:tr w:rsidR="00087BEB" w:rsidRPr="00087BEB" w:rsidTr="00087BEB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087BEB" w:rsidRPr="00087BEB" w:rsidTr="00087BEB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087BEB" w:rsidRPr="00087BEB" w:rsidTr="00087BEB">
        <w:trPr>
          <w:trHeight w:val="36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87BEB" w:rsidRPr="00087BEB" w:rsidTr="00087BEB">
        <w:trPr>
          <w:trHeight w:val="36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органы местного самоуправления городских и сельских поселений Усть-Большерецкого муниципального района (по согласованию)</w:t>
            </w:r>
          </w:p>
        </w:tc>
      </w:tr>
      <w:tr w:rsidR="00087BEB" w:rsidRPr="00087BEB" w:rsidTr="00087BEB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74" w:lineRule="atLeast"/>
              <w:ind w:right="3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районе.</w:t>
            </w:r>
          </w:p>
          <w:p w:rsidR="00087BEB" w:rsidRPr="00087BEB" w:rsidRDefault="00087BEB" w:rsidP="00087BEB">
            <w:pPr>
              <w:spacing w:after="0" w:line="274" w:lineRule="atLeast"/>
              <w:ind w:right="3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 Управление муниципальным долгом Усть-Большерецкого муниципального района, средствами резервного фонда и резервами ассигнований.</w:t>
            </w:r>
          </w:p>
          <w:p w:rsidR="00087BEB" w:rsidRPr="00087BEB" w:rsidRDefault="00087BEB" w:rsidP="00087BEB">
            <w:pPr>
              <w:spacing w:after="0" w:line="274" w:lineRule="atLeast"/>
              <w:ind w:right="3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районе.</w:t>
            </w:r>
          </w:p>
          <w:p w:rsidR="00087BEB" w:rsidRPr="00087BEB" w:rsidRDefault="00087BEB" w:rsidP="00087BEB">
            <w:pPr>
              <w:spacing w:after="0" w:line="274" w:lineRule="atLeast"/>
              <w:ind w:right="3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4. Обеспечение реализации Программы.</w:t>
            </w:r>
          </w:p>
        </w:tc>
      </w:tr>
      <w:tr w:rsidR="00087BEB" w:rsidRPr="00087BEB" w:rsidTr="00087BEB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74" w:lineRule="atLeast"/>
              <w:ind w:right="3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87BEB" w:rsidRPr="00087BEB" w:rsidTr="00087BEB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74" w:lineRule="atLeast"/>
              <w:ind w:right="3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обеспечение долгосрочной сбалансированности и устойчивости районного бюджета и местных бюджетов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районе, повышение качества управления муниципальными финансами</w:t>
            </w:r>
          </w:p>
        </w:tc>
      </w:tr>
      <w:tr w:rsidR="00087BEB" w:rsidRPr="00087BEB" w:rsidTr="00087BEB">
        <w:trPr>
          <w:trHeight w:val="56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Обеспечение </w:t>
            </w:r>
            <w:proofErr w:type="spell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взаимоувязки</w:t>
            </w:r>
            <w:proofErr w:type="spell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бюджетного планирования со стратегическим планированием.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 Переход на формирование районного бюджета преимущественно в рамках программ.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3. Повышение эффективности бюджетных расходов.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4. Повышение качества управления муниципальными финансами.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 Информатизация бюджетного процесса, повышение доступности информации о бюджетном процессе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 Эффективная реализация полномочий Усть-Большерецкого муниципального района по выравниванию бюджетной обеспеченности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районе, обеспечению сбалансированности местных бюджетов поселений.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7. Совершенствование системы межбюджетных отношений.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8. Качественное, своевременное и эффективное осуществление полномочий и функций Финансового управления Администрации Усть-Большерецкого муниципального района, в том числе по реализации Программы.</w:t>
            </w:r>
          </w:p>
        </w:tc>
      </w:tr>
      <w:tr w:rsidR="00087BEB" w:rsidRPr="00087BEB" w:rsidTr="00087BEB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1.              Доля расходов районного бюджета, формируемых в рамках программ.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 Отношение объема просроченной кредиторской задолженности по состоянию на конец отчетного периода к общему объему расходов районного бюджета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3.              Доля информации о системе управления муниципальными финансами Усть-Большерецкого  муниципального района, размещенной в сети Интернет, в общем количестве информации, обязательной для публикации в сети Интернет.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4.              Оценка Минфином Камчатского края качества управления бюджетным процессом за год, предшествующий отчетному году.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5.              Отношение объема муниципального долга Усть-Большерецкого муниципального района к общему объему доходов районного бюджета без учета объема безвозмездных поступлений.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6.              Запланированный объем резервного фонда Администрации Усть-Большерецкого муниципального района по состоянию на начало года.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7. Запланированный объем зарезервированных </w:t>
            </w: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ассигнований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8. Критерий выравнивания бюджетной обеспеченности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9. Доля межбюджетных трансфертов, имеющих нецелевой характер, в общем объеме финансовой помощи местным бюджетам.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10. Общий объем просроченной кредиторской задолженности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районе.</w:t>
            </w:r>
          </w:p>
        </w:tc>
      </w:tr>
      <w:tr w:rsidR="00087BEB" w:rsidRPr="00087BEB" w:rsidTr="00087BEB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На постоянной основе 01.01.2015 – 31.12.2017, этапы не выделяются.</w:t>
            </w:r>
          </w:p>
        </w:tc>
      </w:tr>
      <w:tr w:rsidR="00087BEB" w:rsidRPr="00087BEB" w:rsidTr="00087BEB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Всего – 213 916,32296 тыс. рублей, в том числе по годам: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2015 год – 87 887,20296 тыс. рублей;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2016 год – 63 719,99000 тыс. рублей;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2017 год – 62 309,13000 тыс. рублей;</w:t>
            </w:r>
          </w:p>
        </w:tc>
      </w:tr>
      <w:tr w:rsidR="00087BEB" w:rsidRPr="00087BEB" w:rsidTr="00087BEB">
        <w:trPr>
          <w:trHeight w:val="36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1. Увязка бюджетного планирования со стратегическими целями социально-экономического развития района.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 Рост доли расходов районного бюджета, формируемых в рамках программ.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3. Повышение эффективности расходов районного бюджета.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4. Повышение качества управления муниципальными финансами.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5. Реализация проекта «Бюджет для граждан».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6. Отсутствие муниципального долга Усть-Большерецкого муниципального района.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7. Ежегодно будут предусматриваться резервы для финансового обеспечения непредвиденных расходов.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8. Устойчивое исполнение расходных обязательств городских и сельских поселений Усть-Большерецкого муниципального района.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10. Повышение самостоятельности органов местного самоуправления, ответственности за результаты деятельности.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11. Повышение качества управления бюджетным процессом на муниципальном уровне.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12. Будет обеспечен своевременный, качественный и соответствующий законодательству Российской Федерации, Камчатского края  и Усть-Большерецкого муниципального района бюджетный процесс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районе.</w:t>
            </w:r>
          </w:p>
        </w:tc>
      </w:tr>
    </w:tbl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1. Характеристика текущего состояния сферы реализации программы, основные показатели и анализ социальных, финансово-экономических и прочих рисков реализации Программы</w:t>
      </w:r>
    </w:p>
    <w:p w:rsidR="00087BEB" w:rsidRPr="00087BEB" w:rsidRDefault="00087BEB" w:rsidP="00087BEB">
      <w:pPr>
        <w:spacing w:after="0" w:line="240" w:lineRule="auto"/>
        <w:ind w:left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экономики, социальной сферы и достижения других стратегических целей социально-экономического развития страны.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За 2011 – 2014 годы в сфере управления муниципальными финансами Усть-Большерецкого муниципального района были достигнуты определенные позитивные изменения:</w:t>
      </w:r>
    </w:p>
    <w:p w:rsidR="00087BEB" w:rsidRPr="00087BEB" w:rsidRDefault="00087BEB" w:rsidP="00087BEB">
      <w:pPr>
        <w:spacing w:after="0" w:line="240" w:lineRule="auto"/>
        <w:ind w:left="1440"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1)</w:t>
      </w: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поэтапно внедряется программно-целевое планирование: растет доля расходов районного бюджета, формируемых в рамках программ, подготовлена нормативная правовая база для формирования бюджета в рамках муниципальных программ;</w:t>
      </w:r>
    </w:p>
    <w:p w:rsidR="00087BEB" w:rsidRPr="00087BEB" w:rsidRDefault="00087BEB" w:rsidP="00087BEB">
      <w:pPr>
        <w:spacing w:after="0" w:line="240" w:lineRule="auto"/>
        <w:ind w:left="1440"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2)</w:t>
      </w: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значительно сокращен объем просроченной кредиторской задолженности консолидированного бюджета Усть-Большерецкого муниципального района;</w:t>
      </w:r>
    </w:p>
    <w:p w:rsidR="00087BEB" w:rsidRPr="00087BEB" w:rsidRDefault="00087BEB" w:rsidP="00087BEB">
      <w:pPr>
        <w:spacing w:after="0" w:line="240" w:lineRule="auto"/>
        <w:ind w:left="1440"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3)</w:t>
      </w: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поэтапно внедряются инструменты бюджетирования, ориентированного на результат (доклады о результатах и основных направлениях деятельности структурных подразделений Администрации Усть-Большерецкого муниципального района, муниципальные задания муниципальным учреждениям);</w:t>
      </w:r>
    </w:p>
    <w:p w:rsidR="00087BEB" w:rsidRPr="00087BEB" w:rsidRDefault="00087BEB" w:rsidP="00087BEB">
      <w:pPr>
        <w:spacing w:after="0" w:line="240" w:lineRule="auto"/>
        <w:ind w:left="1440"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4)</w:t>
      </w: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завершена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087BEB" w:rsidRPr="00087BEB" w:rsidRDefault="00087BEB" w:rsidP="00087BEB">
      <w:pPr>
        <w:spacing w:after="0" w:line="240" w:lineRule="auto"/>
        <w:ind w:left="1440"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5)</w:t>
      </w: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постепенно увеличиваются объемы финансовой помощи за счет средств районного бюджета местным бюджетам городских и сельских поселений Усть-Большерецкого муниципального района (далее – местные бюджеты поселений);</w:t>
      </w:r>
    </w:p>
    <w:p w:rsidR="00087BEB" w:rsidRPr="00087BEB" w:rsidRDefault="00087BEB" w:rsidP="00087BEB">
      <w:pPr>
        <w:spacing w:after="0" w:line="240" w:lineRule="auto"/>
        <w:ind w:left="1440"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6)</w:t>
      </w: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обеспечивается кассовое обслуживание исполнения бюджета района, управление единым счетом районного бюджета, утвержден порядок составления и ведения кассового плана исполнения бюджета района;</w:t>
      </w:r>
    </w:p>
    <w:p w:rsidR="00087BEB" w:rsidRPr="00087BEB" w:rsidRDefault="00087BEB" w:rsidP="00087BEB">
      <w:pPr>
        <w:spacing w:after="0" w:line="240" w:lineRule="auto"/>
        <w:ind w:left="1440"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7)</w:t>
      </w:r>
      <w:r w:rsidRPr="00087BE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постепенно увеличивается количество информации о бюджетном процессе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районе, размещаемой на официальном сайте Администрации Усть-Большерецкого муниципального района в сети Интернет, проводятся публичные слушания по проектам районного бюджета и отчета об исполнении районного бюджета.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Одним из основных условий достижения стратегических целей социально-экономического развития Усть-Большерецкого муниципального района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мобилизацию дополнительных финансовых ресурсов в целях полного и своевременного исполнения расходных обязательств муниципалитета.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Современная система управления муниципальными финансами и муниципальным долгом муниципального района сложилась в результате определённой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 и налоговой политики муниципального района.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Обеспечение долгосрочной сбалансированности и устойчивости бюджетной системы муниципального района, реалистичности бюджета, повышение эффективности распределения бюджетных средств необходимо для обеспечения макроэкономической стабильности,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для тесной увязки стратегических приоритетов развития отраслей с бюджетными ассигнованиями.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 условиях недостаточности финансовых ресурсов бюджетная политика в муниципальном  районе направлена на адаптацию бюджетных расходов к уровню доходов. Главной целью при этом является обеспечение выполнения и создания условий для оптимизации расходных обязательств муниципального района. В условиях предельной ограниченности ресурсов актуальность оптимального расходования средств повышается.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За период 2011 – 2014 годов (по состоянию на 01 августа 2014 года) сфера муниципальных финансов Усть-Большерецкого муниципального района характеризуется следующими отдельными показателями, представленными в нижеприведенной таблице.</w:t>
      </w:r>
    </w:p>
    <w:p w:rsidR="00087BEB" w:rsidRPr="00087BEB" w:rsidRDefault="00087BEB" w:rsidP="00087BEB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left="360" w:firstLine="34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Отдельные показатели, характеризующие состояние сферы муниципальных финансов Усть-Большерецкого муниципального района.</w:t>
      </w:r>
    </w:p>
    <w:p w:rsidR="00087BEB" w:rsidRPr="00087BEB" w:rsidRDefault="00087BEB" w:rsidP="00087BEB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505"/>
        <w:gridCol w:w="1552"/>
        <w:gridCol w:w="1553"/>
        <w:gridCol w:w="1553"/>
        <w:gridCol w:w="1553"/>
      </w:tblGrid>
      <w:tr w:rsidR="00087BEB" w:rsidRPr="00087BEB" w:rsidTr="00087BEB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показателей, ед. изм.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2011 год (исполнение)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2012 год (исполнение)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2013 год (исполнение)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2014 год (исполнение)</w:t>
            </w:r>
          </w:p>
        </w:tc>
      </w:tr>
      <w:tr w:rsidR="00087BEB" w:rsidRPr="00087BEB" w:rsidTr="00087BEB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Общий объем расходов районного бюджета, тыс. рублей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897048,3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1103057,7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686431,1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676807,1</w:t>
            </w:r>
          </w:p>
        </w:tc>
      </w:tr>
      <w:tr w:rsidR="00087BEB" w:rsidRPr="00087BEB" w:rsidTr="00087BEB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Объем муниципального долга Усть-Большерецкого муниципального района на конец отчетного периода, тыс. рублей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7BEB" w:rsidRPr="00087BEB" w:rsidTr="00087BEB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районного бюджета на конец периода, тыс. рублей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48931,2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16838,2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7BEB" w:rsidRPr="00087BEB" w:rsidTr="00087BEB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объема просроченной кредиторской задолженности по состоянию на конец отчетного периода к общему объему расходов районного бюджета, 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7BEB" w:rsidRPr="00087BEB" w:rsidTr="00087BEB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Запланированный объем </w:t>
            </w: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резервного фонда Администрации Усть-Большерецкого муниципального района, тыс. рублей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404,4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087BEB" w:rsidRPr="00087BEB" w:rsidTr="00087BEB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Оценка Минфином Камчатского края качества управления бюджетным процессом в муниципальных районах (городских округах) в Камчатском крае (1-высокая, 2-средняя, 3-низкая)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не поступали</w:t>
            </w:r>
          </w:p>
        </w:tc>
      </w:tr>
      <w:tr w:rsidR="00087BEB" w:rsidRPr="00087BEB" w:rsidTr="00087BEB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Критерий выравнивания бюджетной обеспеченности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1,611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1,571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1,721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1,402</w:t>
            </w:r>
          </w:p>
        </w:tc>
      </w:tr>
      <w:tr w:rsidR="00087BEB" w:rsidRPr="00087BEB" w:rsidTr="00087BEB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Доля межбюджетных трансфертов, имеющих нецелевой характер, в общем объеме финансовой помощи местным бюджетам поселений, 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087BEB" w:rsidRPr="00087BEB" w:rsidTr="00087BEB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Общий объем просроченной кредиторской задолженности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муниципальном районе, тыс. рублей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10890,4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5613,6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1356,9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0"/>
                <w:szCs w:val="20"/>
                <w:lang w:eastAsia="ru-RU"/>
              </w:rPr>
              <w:t>716,4</w:t>
            </w:r>
          </w:p>
        </w:tc>
      </w:tr>
    </w:tbl>
    <w:p w:rsidR="00087BEB" w:rsidRPr="00087BEB" w:rsidRDefault="00087BEB" w:rsidP="00087BEB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бюджетное планирование остается слабо увязанным со стратегическим планированием;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структура и динамика расходов недостаточно учитывают цели социально-экономического развития района.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Существующие инструменты целеполагания, интегрированные на муниципальном уровне в бюджетный процесс (муниципальные программы, обоснования бюджетных ассигнований, доклады о результатах и основных направлениях деятельности), в недостаточной степени увязаны между собой, стратегией социально-экономического развития Усть-Большерецкого муниципального района и продолжают рассматриваться некоторыми субъектами бюджетного планирования в качестве декларативных документов, нежели планов реальных действий;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 созданы надлежащие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Данная ситуация является следствием сложившейся годами практики сметного финансирования муниципальных учреждений, органов местного самоуправления вне зависимости от фактически достигнутых результатов. 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Попытки увязать выделяемые бюджетные ассигнования с конечными количественно измеримыми результатами деятельности, просчитать «себестоимость» осуществляемых полномочий вызывает сопротивление со стороны субъектов бюджетного планирования. Финансово-экономическое планирование результатов, осуществляемое в настоящее время преимущественно в рамках муниципальных программ, реализуется с недостаточной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при формальном соблюдении инструкций и процедур, установленных нормативными правовыми актами Усть-Большерецкого муниципального района, результаты применения данных инструментов зачастую не находят отражения в бюджетных проектировках.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Например, доклады о результатах и основных направлениях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деятельности главных распорядителей средств бюджета района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практически не учитываются при планировании бюджета, оставаясь в большей степени декларативным документом, нежели действенным инструментом планирования и корректировки их деятельности;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сохраняются условия для неоправданного увеличения неэффективных бюджетных расходов, доля неэффективных расходов районного бюджета остается на высоком уровне.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Значительная часть средств районного бюджета распределяется без учета их эффективности и социально-экономической значимости;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недостаточно эффективно осуществляется реализация на территории Усть-Большерецкого муниципального района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2010-2011 годах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 была разработана и принята необходимая правовая база для реализации на территории района указанного Федерального закона.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 2012 года финансовое обеспечение деятельности муниципальных бюджетных и автономных учреждений осуществляется путем предоставления субсидий на возмещение нормативных затрат, связанных с оказанием муниципальных услуг (выполнением работ), а также нормативных затрат на содержание имущества муниципальных учреждений.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Вместе с тем, определение нормативных затрат на оказание муниципальных услуг и содержание имущества учреждений осуществляется по принципу «от обратного» - путем деления доступного объема бюджетных ассигнований на планируемое количество оказываемых услуг.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Результаты выполнения муниципального задания учреждениями практически не учитываются субъектами бюджетного планирования, имеющими подведомственные учреждения, при планировании районного бюджета. Не выстроена должным образом  система муниципального финансового контроля. Вопрос требует детальной проработки,  с перемещением вектора контроля с расходования финансовых ресурсов на контроль «результатов деятельности».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Необходимо повышать эффективность муниципальных закупок, осуществляемых муниципальными заказчиками. Федеральное законодательство в 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сфере осуществления государственных (муниципальных) закупок в первую очередь направлено на борьбу с коррупцией, а вопросы качества и эффективности закупочной деятельности остаются на втором плане. В результате заказчики практически не мотивированы к повышению результативности и эффективности использования бюджетных сре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дств в сф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ере муниципальных закупок.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2. Цели, задачи Программы, сроки и механизмы ее реализации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Повышение уровня и качества жизни населения является стратегической целью реализации государственной политики в сфере управления общественными финансами.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Цель Программы – обеспечение долгосрочной сбалансированности и устойчивости районного бюджета и местных бюджетов поселений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районе, повышение качества управления муниципальными финансами.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1) обеспечение выполнения расходных обязательств Усть-Большерецкого муниципального района и создание условий для их оптимизации;</w:t>
      </w:r>
    </w:p>
    <w:p w:rsidR="00087BEB" w:rsidRPr="00087BEB" w:rsidRDefault="00087BEB" w:rsidP="00087B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обеспечение </w:t>
      </w:r>
      <w:proofErr w:type="spell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взаимоувязки</w:t>
      </w:r>
      <w:proofErr w:type="spell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бюджетного планирования со стратегическим планированием;</w:t>
      </w:r>
    </w:p>
    <w:p w:rsidR="00087BEB" w:rsidRPr="00087BEB" w:rsidRDefault="00087BEB" w:rsidP="00087B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3) переход на формирование районного бюджета преимущественно в рамках программ;</w:t>
      </w:r>
    </w:p>
    <w:p w:rsidR="00087BEB" w:rsidRPr="00087BEB" w:rsidRDefault="00087BEB" w:rsidP="00087B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4) повышение эффективности бюджетных расходов;</w:t>
      </w:r>
    </w:p>
    <w:p w:rsidR="00087BEB" w:rsidRPr="00087BEB" w:rsidRDefault="00087BEB" w:rsidP="00087B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5) повышение качества управления муниципальными финансами;</w:t>
      </w:r>
    </w:p>
    <w:p w:rsidR="00087BEB" w:rsidRPr="00087BEB" w:rsidRDefault="00087BEB" w:rsidP="00087B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6) информатизация бюджетного процесса, повышение доступности информации о бюджетном процессе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7) эффективная реализация полномочий Усть-Большерецкого муниципального района по выравниванию бюджетной обеспеченности городских и сельских поселений района, обеспечению сбалансированности местных бюджетов поселений;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8) совершенствование системы межбюджетных отношений;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9) качественное, своевременное и эффективное осуществление полномочий и функций Финансового управления Администрации Усть-Большерецкого муниципального района, в том числе по реализации Программы.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Реализация Программы осуществляется с 1 января 2015 года по 31 декабря 2017 года на постоянной основе, этапы не выделяются. Оценка эффективности реализации Программы производится ежегодно в сроки, установленные </w:t>
      </w:r>
      <w:hyperlink r:id="rId19" w:tgtFrame="_blank" w:history="1">
        <w:r w:rsidRPr="00087BEB">
          <w:rPr>
            <w:rFonts w:eastAsia="Times New Roman" w:cs="Times New Roman"/>
            <w:color w:val="0000FF"/>
            <w:sz w:val="26"/>
            <w:szCs w:val="26"/>
            <w:lang w:eastAsia="ru-RU"/>
          </w:rPr>
          <w:t>постановлением Администрации Усть-Большерецкого муниципального района от 13.09.2013 № 379</w:t>
        </w:r>
      </w:hyperlink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«Об утверждении Порядка принятия решений о разработке муниципальных программ, их формирования и реализации Усть-Большерецкого муниципального района».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3. Участие внебюджетных организаций в реализации Программы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 реализации Программы не принимают участие государственные корпорации, акционерные общества с государственным участием, коммерческие организации всех форм собственности, общественные, научные и иные организации, а также государственные внебюджетные фонды.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4. Анализ рисков реализации Программы</w:t>
      </w:r>
    </w:p>
    <w:p w:rsidR="00087BEB" w:rsidRPr="00087BEB" w:rsidRDefault="00087BEB" w:rsidP="00087BE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Реализация Программы связана со следующими основными рисками: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1. Принятие решений по введению новых (увеличению действующих) расходных обязательств, не обеспеченных финансовыми ресурсами.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Процесс принятия новых (увеличения действующих) расходных обязательств районного бюджета контролируется Финансовым управлением Администрации Усть-Большерецкого муниципального района и организуется исходя из принципа поддержания сбалансированности и устойчивости бюджетной системы. Тем не менее, в период реализации Программы могут быть приняты «политические» решения по введению новых (увеличению действующих) расходных обязательств.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Возникновение новых расходных обязательств, не обеспеченных финансовыми ресурсами, может поставить под угрозу задачи обеспечения долгосрочной сбалансированности и устойчивости районного бюджета, неизбежно приведет к образованию кредиторской задолженности.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2. Приверженность главных распорядителей сре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дств к ф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ормальному подходу планирования результатов своей деятельности, недостаток обоснованности и точности оценок бюджетных ассигнований и результатов.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Большинство принятых нормативных правовых документов, регламентирующих процесс целеполагания и планирования бюджетных ассигнований в увязке с показателями конечного результата, исполняются органами местного самоуправления в большей степени формально с целью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отчитаться о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проделанной работе. Результаты данной работы зачастую не используются в повседневной деятельности органов власти и муниципальных служащих.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3. Внесение изменений в законодательство Российской Федерации, Камчатского края предусматривающих изменение порядка (объемов) предоставления межбюджетных трансфертов из районного бюджета местным бюджетам поселений района.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За период реализации Программы вполне вероятны существенные изменения законодательства, нарушающие преемственность выработанных взаимоотношений между уровнями власти района и поселений.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5. Ожидаемые конечные результаты реализации Программы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Основные ожидаемые результаты реализации Программы следующие: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1) повышение эффективности и результативности расходов районного бюджета;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повышение открытости и прозрачности бюджетного процесса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3) сбалансированное формирование и устойчивое исполнение районного бюджета за период реализации Программы;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4) рост доли расходов районного бюджета, формируемых в рамках программ;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5) реализация проекта «Бюджет для граждан»;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6) недопущение возникновения муниципального долга Усть-Большерецкого муниципального района;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7) повышение качества управления  муниципальными финансами.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6. Методика оценки эффективности реализации Программы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Оценка эффективности реализации Программы будет осуществляться путем ежегодного сопоставления: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1) фактических (в сопоставимых условиях) и планируемых значений показателей (индикаторов) Программы (целевой параметр - 100%);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2) фактических (в сопоставимых условиях) и планируемых объемов расходов районного бюджета на реализацию Программы и ее основных мероприятий (целевой параметр - достижение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средств).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Расчет оценки эффективности реализации Программы осуществляется по следующей формуле: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, где: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ЭП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- эффективность реализации Программы (в процентах);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Ui</w:t>
      </w:r>
      <w:proofErr w:type="spell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- удельный вес i -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ого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показателя (индикатора);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Е</w:t>
      </w:r>
      <w:proofErr w:type="gramStart"/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i</w:t>
      </w:r>
      <w:proofErr w:type="spellEnd"/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– степень достижения целевого значения i - ого показателя (индикатора) Программы;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n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- количество показателей (индикаторов) Программы;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Vnn</w:t>
      </w:r>
      <w:proofErr w:type="spell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– объем фактических расходов районного бюджета на реализацию Программы;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proofErr w:type="gramStart"/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V</w:t>
      </w:r>
      <w:proofErr w:type="gramEnd"/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ф</w:t>
      </w:r>
      <w:proofErr w:type="spell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- объем планируемых расходов районного бюджета на реализацию Программы по состоянию на начало отчетного финансового года.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Степень достижения целевого значения i-ого показателя (индикатора) Программы определяется по следующим формулам: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а) для показателей (индикаторов), целевым значением которых является увеличение: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, где: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Ф</w:t>
      </w:r>
      <w:proofErr w:type="gramStart"/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i</w:t>
      </w:r>
      <w:proofErr w:type="spellEnd"/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- фактическое достигнутое значение i - ого показателя (индикатора);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Start"/>
      <w:r w:rsidRPr="00087BEB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i</w:t>
      </w:r>
      <w:proofErr w:type="spellEnd"/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- плановое значение i - ого показателя (индикатора);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б) для показателей (индикаторов), целевым значением которых является снижение: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Вывод о степени эффективности Программы делается на основании оценки эффективности реализации Программы следующим образом: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5246"/>
      </w:tblGrid>
      <w:tr w:rsidR="00087BEB" w:rsidRPr="00087BEB" w:rsidTr="00087BEB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Интервалы оценок эффективности </w:t>
            </w: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реализации Программы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Степень эффективности Программы</w:t>
            </w:r>
          </w:p>
        </w:tc>
      </w:tr>
      <w:tr w:rsidR="00087BEB" w:rsidRPr="00087BEB" w:rsidTr="00087BEB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выше 95%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2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высокая</w:t>
            </w:r>
          </w:p>
        </w:tc>
      </w:tr>
      <w:tr w:rsidR="00087BEB" w:rsidRPr="00087BEB" w:rsidTr="00087BEB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 60% до 95% включительно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2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</w:tr>
      <w:tr w:rsidR="00087BEB" w:rsidRPr="00087BEB" w:rsidTr="00087BEB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ниже 60%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2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низкая</w:t>
            </w:r>
          </w:p>
        </w:tc>
      </w:tr>
    </w:tbl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Подпрограмма 1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«Совершенствование управления муниципальными финансами,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повышение открытости и прозрачности бюджетного процесса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районе»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(далее – Подпрограмма 1)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7074"/>
      </w:tblGrid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Участники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Создание условий для оптимизации и повышения эффективности расходов районного бюджета, повышения открытости и доступности информации.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Обеспечение </w:t>
            </w:r>
            <w:proofErr w:type="spell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взаимоувязки</w:t>
            </w:r>
            <w:proofErr w:type="spell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 бюджетного планирования со стратегическим планированием.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 Переход на формирование районного бюджета преимущественно в рамках программ.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3. Повышение эффективности бюджетных расходов.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4. Повышение качества управления муниципальными финансами.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 Повышение доступности информации о бюджетном процессе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1.              Доля расходов районного бюджета, формируемых в рамках программ.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 Отношение объема просроченной кредиторской задолженности по состоянию на конец отчетного периода к общему объему расходов районного бюджета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3.              Доля информации о системе управления муниципальными финансами Усть-Большерецкого муниципального района, размещенной в сети Интернет, в общем количестве информации, обязательной для публикации в сети Интернет.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              Оценка Минфином Камчатского края качества управления бюджетным процессом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 за год, предшествующий отчетному году.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Этапы и сроки реализации </w:t>
            </w: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На постоянной основе 01.01.2015 – 31.12.2017, этапы не выделяются.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Объемы финансирования не предусмотрены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1. Увязка бюджетного планирования со стратегическими целями социально-экономического развития района.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 Рост доли расходов районного бюджета, формируемых в рамках программ.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3. Повышение эффективности расходов районного бюджета.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4. Повышение качества управления муниципальными финансами.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5. Реализация проекта «Бюджет для граждан».</w:t>
            </w:r>
          </w:p>
        </w:tc>
      </w:tr>
    </w:tbl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numPr>
          <w:ilvl w:val="0"/>
          <w:numId w:val="2"/>
        </w:numPr>
        <w:spacing w:after="0" w:line="240" w:lineRule="auto"/>
        <w:ind w:left="655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Общая характеристика сферы реализации Подпрограммы 1</w:t>
      </w:r>
    </w:p>
    <w:p w:rsidR="00087BEB" w:rsidRPr="00087BEB" w:rsidRDefault="00087BEB" w:rsidP="00087BE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Подпрограмма 1 содержит взаимоувязанную по задачам, срокам осуществления и объемам ассигнований систему мероприятий, направленных на создание условий для оптимизации и повышения эффективности расходов районного бюджета, повышения открытости и доступности информации о бюджетном процессе.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 отмечается ряд следующих системных недостатков и нерешенных проблем в сфере управления общественными финансами: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недостаточная эффективность и результативность расходования бюджетных средств;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стратегическое планирование слабо увязано с бюджетным планированием;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сохраняются условия и стимулы для неоправданного увеличения бюджетных расходов, не созданы условия для мотивации органов местного самоуправления и муниципальных учреждений в повышении эффективности бюджетных расходов и своей деятельности в целом;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отсутствует соответствующая современным требованиям система муниципального финансового контроля;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формальным и недостаточно увязанным с бюджетным процессом остается применение инструментов бюджетирования,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ориентированного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результаты;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остается ограниченным опыт внедрения  муниципальных заданий;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бюджетный процесс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 остается недостаточно прозрачным и открытым для граждан.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Необходимость достижения долгосрочных целей социально-экономического развития Усть-Большерецкого муниципального района увеличивает актуальность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разработки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реализации системы мер по совершенствованию управления муниципальными финансами, повышение открытости и прозрачности бюджетного процесса в Усть-Большерецком муниципальном районе.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numPr>
          <w:ilvl w:val="0"/>
          <w:numId w:val="3"/>
        </w:numPr>
        <w:spacing w:after="0" w:line="240" w:lineRule="auto"/>
        <w:ind w:left="655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Цели, задачи Подпрограммы 1, сроки и механизмы ее реализации, характеристика основных мероприятий Подпрограммы 1</w:t>
      </w:r>
    </w:p>
    <w:p w:rsidR="00087BEB" w:rsidRPr="00087BEB" w:rsidRDefault="00087BEB" w:rsidP="00087BE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Цель Подпрограммы 1 - создание условий для оптимизации и повышения эффективности расходов районного бюджета, повышения открытости и доступности информации.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Для достижения цели Подпрограммы необходимо создание механизмов, направленных на решение следующих основных задач: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обеспечение </w:t>
      </w:r>
      <w:proofErr w:type="spell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взаимоувязки</w:t>
      </w:r>
      <w:proofErr w:type="spell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бюджетного планирования со стратегическим планированием;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2) переход на формирование районного бюджета преимущественно в рамках программ;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3) повышение эффективности бюджетных расходов;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4) повышение качества управления муниципальными финансами;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5) повышение доступности информации о бюджетном процессе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Для выполнения указанных задач в 2015 - 2017 годах предлагается реализовать комплекс мероприятий по следующим основным направлениям: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принятие районного бюджета на три года;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внедрение программно-целевых принципов организации деятельности органов местного самоуправления Усть-Большерецкого муниципального района;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формирование районного бюджета на базе муниципальных программ Усть-Большерецкого муниципального района;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разработка и реализация программы повышения эффективности бюджетных расходов;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принятие комплекса мер, направленных на улучшение оценки качества управления муниципальными финансами, определяемой в соответствии с приказом Минфина Камчатского края от 11.04.2012 № 43 «Об утверждении порядка проведения мониторинга и оценки качества управления бюджетным процессом в муниципальных районах (городских округах) в Камчатском крае»;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обеспечение размещения в сети Интернет доступной информации о системе управления муниципальными финансами Усть-Большерецкого муниципального района, реализация проекта «Бюджет для граждан».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К информации о системе управления муниципальными финансами Усть-Большерецкого муниципального района, обязательной для публикации в сети Интернет на официальном сайте Администрации Усть-Большерецкого муниципального района (</w:t>
      </w:r>
      <w:hyperlink r:id="rId20" w:history="1">
        <w:r w:rsidRPr="00087BEB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www.ubmr.ru</w:t>
        </w:r>
      </w:hyperlink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), относится следующий состав информации: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Решения Думы Усть-Большерецкого муниципального района о районном бюджете на очередной финансовый год и плановый период;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Решения Думы Усть-Большерецкого муниципального района о внесении изменений в Решения Думы Усть-Большерецкого муниципального района  о районном бюджете;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Решения Думы Усть-Большерецкого муниципального района об исполнении районного бюджета за отчетный финансовый год;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проекты постановлений, распоряжений, приказов, разрабатываемых Финансовым управлением;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нормативные правовые акты, регулирующие сферу муниципальных финансов  Усть-Большерецкого муниципального района;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нормативные правовые акты в сфере межбюджетных отношений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основные направления налоговой и бюджетной политики Усть-Большерецкого муниципального района на очередной финансовый год и плановый период;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расчеты и методики распределения межбюджетных трансфертов на очередной финансовый год и плановый период;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отчет об исполнении консолидированного бюджета Усть-Большерецкого муниципального района за отчетный месяц;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информационный ресурс «Бюджет для граждан»;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муниципальная программа, внесение изменений в муниципальную программу, результаты оценки эффективности муниципальной программы.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numPr>
          <w:ilvl w:val="0"/>
          <w:numId w:val="4"/>
        </w:numPr>
        <w:spacing w:after="0" w:line="240" w:lineRule="auto"/>
        <w:ind w:left="655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Анализ рисков реализации Подпрограммы 1 и описание мер управления рисками реализации Подпрограммы 1</w:t>
      </w:r>
    </w:p>
    <w:p w:rsidR="00087BEB" w:rsidRPr="00087BEB" w:rsidRDefault="00087BEB" w:rsidP="00087BE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Риски реализации Подпрограммы 1, помимо рисков реализации всей Программы, обозначенных в части 1 Программы, состоят в следующем: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невыполнение исполнителями обязательств по муниципальным контрактам в срок;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технические сбои, физический выход из строя оборудования и системного окружения (операционной системы, сетевого оборудования, серверного оборудования, сре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дств св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язи), повреждения программного обеспечения в процессе его использования;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несоответствие программных продуктов законодательству Российской Федерации, подзаконным актам Правительства Российской Федерации, Минфина России;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значительные изменения законодательства Российской Федерации, требующие доработки программных продуктов;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отсутствие специалистов, необходимых для использования возможностей программных продуктов в полной мере;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продолжительность и сложность внедрения программных продуктов;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нарушение бюджетного законодательства в сфере организации бюджетного процесса;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несоблюдение порядка и сроков подготовки проекта местного бюджета на очередной финансовый год и плановый период;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невозможность исполнения бюджетов бюджетной системы Российской федерации;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нарушение требований бюджетного законодательства в части вопросов исполнения местного бюджета Усть-Большерецкого муниципального района;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неисполнение расходных обязательств Усть-Большерецкого муниципального района.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Управление рисками реализации Подпрограммы 1 будет осуществляться на основе детального планирования хода реализации Подпрограммы 1, оперативного мониторинга выполнения ее мероприятий.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Подпрограмма 2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«Управление муниципальным долгом Усть-Большерецкого муниципального района, средствами резервного фонда и резервами ассигнований»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(далее – Подпрограмма 2)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089"/>
      </w:tblGrid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Участники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Не допущение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возникновения муниципального долга Усть-Большерецкого муниципального района, создание резервов для финансового обеспечения непредвиденных расходов.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Ежегодное выделение зарезервированных ассигнований в соответствии с законодательством Российской Федерации, Камчатского края и Усть-Большерецкого муниципального района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1.              Отношение объема муниципального долга Усть-Большерецкого муниципального района к общему объему доходов районного бюджета без учета объема безвозмездных поступлений.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              Запланированный объем резервного фонда Администрации Усть-Большерецкого муниципального района по состоянию на начало года.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3. Запланированный объем зарезервированных ассигнований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На постоянной основе 01.01.2015 – 31.12.2017, этапы не выделяются.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Всего – 30 285,80296 тыс. рублей, в том числе по годам: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2015 год – 27 285,80296 тыс. рублей;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2016 год – 2 000,00000 тыс. рублей;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2016 год – 1 000,00000 тыс. рублей;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Объем муниципального  долга Усть-Большерецкого муниципального района не превысит 0,0 </w:t>
            </w:r>
            <w:proofErr w:type="spell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 Ежегодно будут предусматриваться резервы для финансового обеспечения непредвиденных расходов.</w:t>
            </w:r>
          </w:p>
        </w:tc>
      </w:tr>
    </w:tbl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numPr>
          <w:ilvl w:val="0"/>
          <w:numId w:val="5"/>
        </w:numPr>
        <w:spacing w:after="0" w:line="240" w:lineRule="auto"/>
        <w:ind w:left="655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Общая характеристика сферы реализации Подпрограммы 2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Подпрограмма 2 содержит взаимоувязанную по задачам, срокам осуществления и объемам ассигнований систему мероприятий, направленных на недопущение возникновения муниципального долга Усть-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Большерецкого муниципального района и предусматривающих ежегодное выделение зарезервированных ассигнований в соответствии с законодательством Российской Федерации, Камчатского края и Усть-Большерецкого муниципального района.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За период 2013 – 2014 года Муниципальная долговая книга Усть-Большерецкого муниципального района ведется с нулевыми показателями.  Это результат планомерной и целенаправленной работы по недопущению возникновения муниципального долга Усть-Большерецкого муниципального района.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Вопрос привлечения  кредитных средств  в очередном финансовом году и плановом периоде не рассматривался.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numPr>
          <w:ilvl w:val="0"/>
          <w:numId w:val="6"/>
        </w:numPr>
        <w:spacing w:after="0" w:line="240" w:lineRule="auto"/>
        <w:ind w:left="655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Цели, задачи Подпрограммы 2, сроки и механизмы ее реализации, характеристика основных мероприятий Подпрограммы 2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Цель Подпрограммы 2 – не допустить возникновение муниципального долга Усть-Большерецкого муниципального района и предусмотреть резерв для финансового обеспечения непредвиденных расходов.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Для достижения цели Подпрограммы 2 необходимо создание механизмов, направленных на решение следующих основных задач: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ежегодное выделение зарезервированных ассигнований в соответствии с законодательством Российской Федерации, Камчатского края и Усть-Большерецкого муниципального района.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Мероприятия, направленные на решения указанных задач, заключаются в недопущении возникновения муниципального долга Усть-Большерецкого муниципального района (привлечение кредитных ресурсов должно осуществляться только в случае крайней необходимости на реализацию социально-значимых проектов), ежегодном резервировании и своевременном предоставлении средств на финансовое обеспечение непредвиденных расходов, создании и поддержании необходимых финансовых резервов для исполнения тех расходов, которые не могут быть выделены в ведомственной структуре расходов районного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бюджета в процессе формирования проекта Решения Усть-Большерецкого муниципального района о районном бюджете на очередной финансовый год и плановый период.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numPr>
          <w:ilvl w:val="0"/>
          <w:numId w:val="7"/>
        </w:numPr>
        <w:spacing w:after="0" w:line="240" w:lineRule="auto"/>
        <w:ind w:left="655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Анализ рисков реализации Подпрограммы 2 и описание мер управления рисками реализации Подпрограммы 2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Риски реализации Подпрограммы 2, помимо рисков реализации всей Программы, обозначенных в части 1 Программы, состоят в следующем: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нецелевое использование зарезервированных ассигнований и средств резервного фонда Администрации Усть-Большерецкого муниципального района;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снижение долговой устойчивости Усть-Большерецкого муниципального района.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Управление рисками реализации Подпрограммы 2 будет осуществляться на основе соблюдения законодательства Российской Федерации, Камчатского края и Усть-Большерецкого муниципального района.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Подпрограмма 3</w:t>
      </w:r>
    </w:p>
    <w:p w:rsidR="00087BEB" w:rsidRPr="00087BEB" w:rsidRDefault="00087BEB" w:rsidP="00087BEB">
      <w:pPr>
        <w:spacing w:after="0" w:line="274" w:lineRule="atLeast"/>
        <w:ind w:right="3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районе.»</w:t>
      </w:r>
    </w:p>
    <w:p w:rsidR="00087BEB" w:rsidRPr="00087BEB" w:rsidRDefault="00087BEB" w:rsidP="00087BEB">
      <w:pPr>
        <w:spacing w:after="0" w:line="274" w:lineRule="atLeast"/>
        <w:ind w:right="3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(далее – Подпрограмма 3)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084"/>
      </w:tblGrid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Участники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Органы местного самоуправления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муниципальном районе (по согласованию)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условий для устойчивого исполнения расходных обязательств городских и сельских поселений района и повышения качества управления муниципальными финансами.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1. Эффективная реализация полномочий Усть-Большерецкого муниципального района по выравниванию бюджетной обеспеченности городских и сельских поселений района, обеспечению сбалансированности местных бюджетов городских и сельских поселений района.</w:t>
            </w:r>
          </w:p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 Совершенствование системы межбюджетных отношений.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1.              Критерий выравнивания бюджетной обеспеченности городских и сельских поселений района.</w:t>
            </w:r>
          </w:p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3.              Доля межбюджетных трансфертов, имеющих нецелевой характер, в общем объеме финансовой помощи местным бюджетам городских и сельских поселений района.</w:t>
            </w:r>
          </w:p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4.              Общий объем просроченной кредиторской задолженности городских и сельских поселений района.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На постоянной основе 01.01.2015 – 31.12.2017, этапы не выделяются.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Всего – 151 888,00000 тыс. рублей, в том числе по годам: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2015 год – 49 742,00000 тыс. рублей;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2016 год – 51 533,00000 тыс. рублей;</w:t>
            </w:r>
          </w:p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2017 год – 50 613,00000 тыс. рублей.</w:t>
            </w:r>
          </w:p>
        </w:tc>
      </w:tr>
      <w:tr w:rsidR="00087BEB" w:rsidRPr="00087BEB" w:rsidTr="00087BEB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1. Устойчивое исполнение расходных обязательств городских и сельских поселений района.</w:t>
            </w:r>
          </w:p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2. Повышение самостоятельности органов местного самоуправления, ответственности за результаты деятельности.</w:t>
            </w:r>
          </w:p>
          <w:p w:rsidR="00087BEB" w:rsidRPr="00087BEB" w:rsidRDefault="00087BEB" w:rsidP="00087BEB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26"/>
                <w:szCs w:val="26"/>
                <w:lang w:eastAsia="ru-RU"/>
              </w:rPr>
              <w:t>3. Повышение качества управления бюджетным процессом на муниципальном уровне.</w:t>
            </w:r>
          </w:p>
        </w:tc>
      </w:tr>
    </w:tbl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numPr>
          <w:ilvl w:val="0"/>
          <w:numId w:val="8"/>
        </w:numPr>
        <w:spacing w:after="0" w:line="240" w:lineRule="auto"/>
        <w:ind w:left="1004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Общая характеристика сферы реализации Подпрограммы 3</w:t>
      </w:r>
    </w:p>
    <w:p w:rsidR="00087BEB" w:rsidRPr="00087BEB" w:rsidRDefault="00087BEB" w:rsidP="00087BEB">
      <w:pPr>
        <w:spacing w:after="0" w:line="240" w:lineRule="auto"/>
        <w:ind w:left="106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Подпрограмма 3 содержит взаимоувязанную по задачам, срокам осуществления и объемам ассигнований систему мероприятий, направленных на обеспечение условий для устойчивого исполнения расходных обязательств городских и сельских поселений посредством предоставления бюджетам поселений дотации на выравнивание бюджетной обеспеченности и иных межбюджетных трансфертов.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 составе Усть-Большерецкого муниципального района шесть поселений: Усть-</w:t>
      </w:r>
      <w:proofErr w:type="spell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Большерецкое</w:t>
      </w:r>
      <w:proofErr w:type="spell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сельское поселение (районный центр), Запорожское сельское поселение, </w:t>
      </w:r>
      <w:proofErr w:type="spell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Озерновское</w:t>
      </w:r>
      <w:proofErr w:type="spell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городское поселение, Октябрьское городское поселение, Кавалерское сельское поселение и </w:t>
      </w:r>
      <w:proofErr w:type="spell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Апачинское</w:t>
      </w:r>
      <w:proofErr w:type="spell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сельское поселение, в которых проживает по состоянию на 01.01.2014 года  7,881 тыс. человек.  При этом самым крупным по численности поселением является Усть-</w:t>
      </w:r>
      <w:proofErr w:type="spell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Большерецкое</w:t>
      </w:r>
      <w:proofErr w:type="spell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сельское поселение (2,047 тыс. человек). Налоговая база низка и распределена по муниципальным образованиям неравномерно и обеспеченность собственными доходами недостаточна. Ни один орган местного самоуправления поселений не обладает достаточными собственными доходными ресурсами для осуществления своих расходных полномочий. Объем расходов городских и сельских поселений многократно превышает объем их собственных доходов. Уровень социально-экономического развития, территориальное расположение, демографическое положение и ряд других объективных факторов, осложняет, а порой и делает невозможным самостоятельное решение органами местного самоуправления вопросов местного значения.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Таким образом, роль районного бюджета по выравниванию условий социально-экономического развития городских и  сельских поселений района, осуществляемого за счет межбюджетных трансфертов из районного бюджета, сохраняет свое значение. Необходимо с помощью механизма межбюджетных отношений  осуществлять перераспределение финансовых ресурсов, чтобы  гарантировать равенство бюджетных прав муниципальных образований района.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Из районного бюджета бюджетам городских и сельских поселений предоставляются межбюджетные трансферты в формах, установленных статьей 142 Бюджетного кодекса Российской Федерации.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Дотации на выравнивание бюджетной обеспеченности поселений распределяются в соответствии с методикой, утвержденной Законом Камчатского края от 11.09.2008 № 110 «О предоставлении отдельных межбюджетных трансфертов в Камчатском крае» и</w:t>
      </w:r>
      <w:hyperlink r:id="rId21" w:tgtFrame="_blank" w:history="1">
        <w:r w:rsidRPr="00087BEB">
          <w:rPr>
            <w:rFonts w:eastAsia="Times New Roman" w:cs="Times New Roman"/>
            <w:color w:val="0000FF"/>
            <w:sz w:val="26"/>
            <w:szCs w:val="26"/>
            <w:lang w:eastAsia="ru-RU"/>
          </w:rPr>
          <w:t> Положения Усть-Большерецкого муниципального района от 26.12.2006 № 75</w:t>
        </w:r>
      </w:hyperlink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«О предоставлении отдельных межбюджетных трансфертов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районе», без ограничения срока их действия.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Субвенции местным бюджетам распределяются в соответствии с методиками, утвержденными законами Камчатского края о наделении органов местного самоуправления муниципальных образований государственными полномочиями Камчатского края, без ограничения срока их действия.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Иные межбюджетные трансферты местным бюджетам предоставляются на основании ежегодно принимаемого постановления администрации Усть-Большерецкого муниципального района о перечне расходных обязательств Усть-Большерецкого муниципального района по предоставлению иных межбюджетных трансфертов из районного бюджета. Положением Усть-Большерецкого муниципального района «О предоставлении отдельных межбюджетных трансфертов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районе» без ограничения срока их действия утвержден порядок предоставления  иных межбюджетных трансфертов местным бюджетам поселений Усть-Большерецкого муниципального района из местного бюджета Усть-Большерецкого муниципального района.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numPr>
          <w:ilvl w:val="0"/>
          <w:numId w:val="9"/>
        </w:numPr>
        <w:spacing w:after="0" w:line="240" w:lineRule="auto"/>
        <w:ind w:left="1004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Цели, задачи Подпрограммы 3, сроки и механизмы ее реализации, характеристика основных мероприятий Подпрограммы 3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Цель Подпрограммы 3 - обеспечение условий для устойчивого исполнения расходных обязательств городских и сельских поселений района и повышения качества управления муниципальными финансами.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Для достижения цели Подпрограммы 3 необходимо создание механизмов, направленных на решение следующих основных задач: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1) эффективная реализация полномочий  по выравниванию бюджетной обеспеченности городских и сельских поселений района, обеспечения сбалансированности  бюджетов;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2) совершенствование системы межбюджетных отношений.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Решение указанных задач будет, в конечном итоге, направлено на достижение стратегической задачи - создание условий для более полного и эффективного исполнения полномочий органов местного самоуправления городских и сельских поселений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Для решения задач Подпрограммы 3 предлагается реализовать комплекс мероприятий по следующим основным направлениям: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1) выравнивание бюджетной обеспеченности городских и сельских поселений;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2) обеспечение сбалансированности местных бюджетов городских и сельских поселений, предоставление  иных межбюджетных трансфертов местным бюджетам на решение вопросов местного значения;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3) совершенствование 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соблюдением условий предоставления межбюджетных трансфертов местным бюджетам.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При реализации указанных мероприятий следует стремиться к достижению следующих локальных целей: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создание необходимых условий для сокращения чрезмерных различий в уровне бюджетной обеспеченности муниципальных образований Усть-Большерецкого муниципального района;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повышение доли нецелевых межбюджетных трансфертов в общем объеме финансовой помощи местным бюджетам;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повышение заинтересованности органов местного самоуправления городских и сельских поселений к достижению наилучших показателей деятельности.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numPr>
          <w:ilvl w:val="0"/>
          <w:numId w:val="10"/>
        </w:numPr>
        <w:spacing w:after="0" w:line="240" w:lineRule="auto"/>
        <w:ind w:left="1004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Анализ рисков реализации Подпрограммы 3 и описание мер управления рисками реализации Подпрограммы 3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Риски реализации Подпрограммы 3, помимо рисков реализации всей Программы, обозначенных в части 1 Программы, состоят в следующем: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значительное отклонение прогнозных (статистических) данных, используемых при распределении межбюджетных трансфертов, от фактических (например, рост инфляции, непредвиденное сокращение налогового потенциала, опережающий рост отдельных расходных обязательств);</w:t>
      </w:r>
      <w:proofErr w:type="gramEnd"/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использование при распределении межбюджетных трансфертов некорректных данных, несовершенство методик распределения;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отсутствие роста заинтересованности органов местного самоуправления городских и сельских поселений в повышении собственной налоговой базы, качества и результативности работы.</w:t>
      </w:r>
      <w:bookmarkStart w:id="0" w:name="sub_900"/>
      <w:bookmarkEnd w:id="0"/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Управление рисками реализации Подпрограммы 3 будет осуществляться на основе мониторинга исполнения консолидированного бюджета Усть-Большерецкого муниципального района, динамики просроченной кредиторской задолженности и муниципального долга.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Несмотря на то, что Подпрограмма 3 направлена на достижение целей, относящихся к предмету ведения городских и сельских поселений района, участие органов местного самоуправления городских и сельских поселений района в разработке и реализации Подпрограммы 3 не предусмотрено, так как трансферты, предоставляемые бюджетам городских и сельских поселений района  в рамках Подпрограммы 3, имеют, преимущественно, функцию выравнивания бюджетной обеспеченности и не имеют целевой</w:t>
      </w:r>
      <w:proofErr w:type="gramEnd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направленности.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Подпрограмма 4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«Обеспечение реализации муниципальной  программы»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(далее – Подпрограмма 4)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Подпрограмма 4  направлена на обеспечение выполнения функций и полномочий Финансового управления Администрации Усть-Большерецкого муниципального района, в том числе, по реализации данной Программы.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Финансовое управление Администрации Усть-Большерецкого муниципального района является финансовым  органом Усть-Большерецкого муниципальный района, структурным подразделением Администрации Усть-Большерецкого муниципального района, обеспечивающим проведение единой финансовой, бюджетной и налоговой политики, нормативно-правового регулирования  бюджетного процесса в Усть-Большерецком муниципальном районе, а также иные правоприменительные функции в сфере финансового и бюджетного процесса в Усть-Большерецком муниципальном районе</w:t>
      </w: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087BEB" w:rsidRPr="00087BEB" w:rsidRDefault="00087BEB" w:rsidP="00087B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Полномочия Финансового управления Администрации Усть-Большерецкого муниципального района определены </w:t>
      </w:r>
      <w:hyperlink r:id="rId22" w:tgtFrame="_blank" w:history="1">
        <w:r w:rsidRPr="00087BEB">
          <w:rPr>
            <w:rFonts w:eastAsia="Times New Roman" w:cs="Times New Roman"/>
            <w:color w:val="0000FF"/>
            <w:sz w:val="26"/>
            <w:szCs w:val="26"/>
            <w:lang w:eastAsia="ru-RU"/>
          </w:rPr>
          <w:t>Решением Думы Усть-Большерецкого муниципального района  от 02 октября 2014 года № 184</w:t>
        </w:r>
      </w:hyperlink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«Положение о Финансовом управлении администрации Усть-Большерецкого муниципального района».</w:t>
      </w:r>
    </w:p>
    <w:p w:rsidR="00087BEB" w:rsidRPr="00087BEB" w:rsidRDefault="00087BEB" w:rsidP="00087B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Подпрограммой 4 не запланировано достижение показателей (индикаторов), однако её реализация оказывает прямое влияние на достижение всех показателей (индикаторов) Программы, реализацию основных мероприятий Программы, </w:t>
      </w: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осуществление бюджетного процесса на районном и поселковых уровнях и, в конечном итоге, на реализацию всех муниципальных программ Усть-Большерецкого муниципального района.</w:t>
      </w:r>
      <w:proofErr w:type="gramEnd"/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Подпрограмма 4 носит постоянный и неделимый характер. В силу постоянного характера решаемых в рамках подпрограммы задач и неделимости выделение отдельных этапов ее реализации и отдельных мероприятий не предусматривает</w:t>
      </w:r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087BEB" w:rsidRPr="00087BEB" w:rsidRDefault="00087BEB" w:rsidP="00087BEB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 № 1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0"/>
          <w:szCs w:val="20"/>
          <w:lang w:eastAsia="ru-RU"/>
        </w:rPr>
        <w:t>Сведения о показателях (индикаторах) муниципальной программы и их значениях в разрезе подпрограмм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34"/>
        <w:gridCol w:w="775"/>
        <w:gridCol w:w="1164"/>
        <w:gridCol w:w="1055"/>
        <w:gridCol w:w="897"/>
        <w:gridCol w:w="855"/>
        <w:gridCol w:w="837"/>
      </w:tblGrid>
      <w:tr w:rsidR="00087BEB" w:rsidRPr="00087BEB" w:rsidTr="00087BEB"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Показатель (индикатор) (наименование)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5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Значения показателей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2017 год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87BEB" w:rsidRPr="00087BEB" w:rsidTr="00087BEB">
        <w:tc>
          <w:tcPr>
            <w:tcW w:w="147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Усть-Большерецкого муниципального района на 2015 – 2017 годы»</w:t>
            </w:r>
          </w:p>
        </w:tc>
      </w:tr>
      <w:tr w:rsidR="00087BEB" w:rsidRPr="00087BEB" w:rsidTr="00087BEB">
        <w:tc>
          <w:tcPr>
            <w:tcW w:w="147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Доля расходов районного бюджета, формируемых в рамках программ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Отношение объема просроченной кредиторской задолженности по состоянию на конец отчетного периода к общему объему расходов районного бюджета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Доля информации о системе управления муниципальными финансами Усть-Большерецкого муниципального района, размещенной в сети Интернет, в общем количестве информации, обязательной для публикации в сети Интернет.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Оценка Минфином Камчатского края качества управления бюджетным процессом 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 за год, предшествующий отчетному году.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 (оценка)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87BEB" w:rsidRPr="00087BEB" w:rsidTr="00087BEB">
        <w:tc>
          <w:tcPr>
            <w:tcW w:w="147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«Управление муниципальным долгом Усть-Большерецкого муниципального района, средствами резервного фонда и резервами ассигнований»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Отношение объема муниципального долга Усть-Большерецкого муниципального района к общему объему доходов районного бюджета без учета объема безвозмездных поступлений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Запланированный объем резервного фонда Администрации Усть-Большерецкого муниципального района по состоянию на начало года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Запланированный объем зарезервированных ассигнований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087BEB" w:rsidRPr="00087BEB" w:rsidTr="00087BEB">
        <w:tc>
          <w:tcPr>
            <w:tcW w:w="147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Критерий выравнивания бюджетной обеспеченности городских и сельских поселений района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1,402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1,440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1,441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Доля межбюджетных трансфертов, имеющих нецелевой характер, в общем объеме финансовой помощи местным бюджетам городских и сельских поселений района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087BEB" w:rsidRPr="00087BEB" w:rsidTr="00087BE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Общий объем просроченной кредиторской задолженности городских и сельских поселений района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</w:tbl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 № 2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0"/>
          <w:szCs w:val="20"/>
          <w:lang w:eastAsia="ru-RU"/>
        </w:rPr>
        <w:t>Перечень основных мероприятий муниципальной программы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11356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641"/>
        <w:gridCol w:w="1843"/>
        <w:gridCol w:w="1092"/>
        <w:gridCol w:w="1092"/>
        <w:gridCol w:w="2075"/>
        <w:gridCol w:w="1694"/>
        <w:gridCol w:w="1433"/>
      </w:tblGrid>
      <w:tr w:rsidR="00087BEB" w:rsidRPr="00087BEB" w:rsidTr="00087BEB">
        <w:trPr>
          <w:tblHeader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Последствия 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нереализации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Связь с показателями (индикаторами) Программы</w:t>
            </w:r>
          </w:p>
        </w:tc>
      </w:tr>
      <w:tr w:rsidR="00087BEB" w:rsidRPr="00087BEB" w:rsidTr="00087BEB">
        <w:trPr>
          <w:tblHeader/>
        </w:trPr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7BEB" w:rsidRPr="00087BEB" w:rsidTr="00087BEB">
        <w:trPr>
          <w:tblHeader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долгосрочной бюджетной стратегии Усть-Большерецкого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01.07.2016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Утвержденная и работающая система формирования расходной части местного бюджета на основе муниципальных программ Усть-Большерецкого муниципального района, синхронизированных по целям и ресурсам в долгосрочной бюджетной стратегии Усть-Большерецкого муниципального района. Для каждой муниципальной программы Усть-Большерецкого муниципального района в рамках долгосрочной бюджетной стратегии определены «потолки» расходов, обеспечивающие предсказуемость и достаточность финансовых ресурсов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Отсутствие четкого вектора социально-экономического развития Усть-Большерецкого муниципального района. Риски неэффективности бюджетных расходов; неопределенность объемов ресурсов, требуемых для реализации приоритетных задач экономического развития.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1.1, 1.4 Приложения № 1 к Программе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Утвержденный, реалистичный и четкий комплекс мер, направленный на повышение эффективности бюджетных расходов местного бюджета.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Сохранение значительных объемов неэффективных бюджетных расходов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1.2. - 1.4. Приложения № 1 к Программе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01.07.2015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открытости и доступности для граждан информации обо всех этапах бюджетного процесса на муниципальном уровне, о состоянии муниципальных финансов Усть-Большерецкого муниципального района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Отсутствие действенного механизма реализации закрепленного в Бюджетном кодексе принципа прозрачности (открытости) бюджетных данных для широкого круга заинтересованных пользователей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Показатель 1.3 Приложения № 1 к Программе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«Управление муниципальным долгом Усть-Большерецкого муниципального района, средствами резервного фонда и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резервами ассигнований»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приемлемых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экономически обоснованных объема и структуры муниципального долга Усть-Большерецкого муниципального района; экономически обоснованная стоимость обслуживания муниципального долга Усть-Большерецкого муниципального района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Снижение долговой устойчивости Усть-Большерецкого муниципального района; увеличение процентной нагрузки на местный бюджет; нарушение бюджетного законодательства Российской Федерации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2.1 Приложения № 1 к Программе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Своевременное финансовое обеспечение непредвиденных расходов в соответствии с требованиями бюджетного законодательства, создание и поддержание необходимых финансовых резервов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Отсутствие необходимых финансовых резервов; неисполнение решений Администрации Усть-Большерецкого муниципального района о выделении средств из резервных фондов; неисполнение судебных решений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2.2. - 2.3 Приложения № 1 к Программе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Выравнивание бюджетной обеспеченности городских и сельских поселений Усть-Большерецкого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Создание условий для устойчивого исполнения бюджетов городских и сельских поселений в результате обеспечения минимально гарантированного уровня бюджетной обеспеченности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за городскими и сельскими поселениями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3.1 – 3.3 Приложения № 1 к Программе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 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Создание условий для устойчивого исполнения бюджетов городских и сельских поселений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Несвоевременное осуществление или осуществление не в полном объеме полномочий, закрепленных законодательством Российской Федерации за городскими и сельскими поселениями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3.2 – 3.3 Приложения № 1 к Программе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Предоставление иных межбюджетных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Финансовое управление Администрации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Усть-Большерецкого 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Качественное решение вопросов местного значения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Несвоевременное осуществление или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осуществление не в полном объеме полномочий, закрепленных законодательством Российской Федерации за городскими и сельскими поселениями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Показатели 1.4, 3.2 – 3.3 Приложения №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 к Программе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Актуализация форм и механизмов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Рост доли нецелевых видов финансовой помощи местным бюджетам будет способствовать повышению самостоятельности и ответственности органов местного самоуправления городских и сельских поселений за результаты деятельности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Нарушение бюджетного законодательства Российской Федерации, рекомендаций Минфина России и Камчатского края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3.2 Приложения № 1 к Программе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Осуществление  и совершенствование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Соблюдение требований бюджетного законодательства участниками бюджетного процесса на местном уровне, повышение качества управления муниципальными финансами в городских и сельских поселениях, оздоровление муниципальных финансов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Увеличение количества городских и сельских поселений, нарушающих требования бюджетного законодательства. Снижение заинтересованности органов местного самоуправления городских и сельских поселений в росте налоговых и неналоговых доходов местных бюджетов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 1.4, 3.3 Приложения № 1 к Программе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«Обеспечение реализации Программы»</w:t>
            </w:r>
          </w:p>
        </w:tc>
      </w:tr>
      <w:tr w:rsidR="00087BEB" w:rsidRPr="00087BEB" w:rsidTr="00087BEB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 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Качественное и своевременное исполнение полномочий и функций Финансового управления Администрации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Невозможность осуществления бюджетного процесса на местном уровне; нарушение бюджетного законодательства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Обеспечивает достижение всех показателей Программы</w:t>
            </w:r>
          </w:p>
        </w:tc>
      </w:tr>
    </w:tbl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Default="00087BEB" w:rsidP="00087BEB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087BEB" w:rsidRDefault="00087BEB" w:rsidP="00087BEB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 № 3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0"/>
          <w:szCs w:val="20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62"/>
        <w:gridCol w:w="2857"/>
        <w:gridCol w:w="1770"/>
        <w:gridCol w:w="1842"/>
      </w:tblGrid>
      <w:tr w:rsidR="00087BEB" w:rsidRPr="00087BEB" w:rsidTr="00087B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Ожидаемые сроки принятия</w:t>
            </w:r>
          </w:p>
        </w:tc>
      </w:tr>
      <w:tr w:rsidR="00087BEB" w:rsidRPr="00087BEB" w:rsidTr="00087B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87BEB" w:rsidRPr="00087BEB" w:rsidTr="00087B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</w:tr>
      <w:tr w:rsidR="00087BEB" w:rsidRPr="00087BEB" w:rsidTr="00087B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1.1. «Разработка долгосрочной бюджетной стратегии Усть-Большерецкого муниципального района»</w:t>
            </w:r>
          </w:p>
        </w:tc>
      </w:tr>
      <w:tr w:rsidR="00087BEB" w:rsidRPr="00087BEB" w:rsidTr="00087B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Распоряжение Администрации Усть-Большерецкого муниципального района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проекта долгосрочной бюджетной стратегии Усть-Большерецкого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После утверждения долгосрочной бюджетной стратегии Камчатского края, но не позже 01.07.2016 г.</w:t>
            </w:r>
          </w:p>
        </w:tc>
      </w:tr>
      <w:tr w:rsidR="00087BEB" w:rsidRPr="00087BEB" w:rsidTr="00087B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1.2. «Разработка программы повышения эффективности бюджетных расходов»</w:t>
            </w:r>
          </w:p>
        </w:tc>
      </w:tr>
      <w:tr w:rsidR="00087BEB" w:rsidRPr="00087BEB" w:rsidTr="00087B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Разработка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проекта программы повышения эффективности бюджетных расходов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После принятия соответствующего нормативного акта Камчатского края, но не позже 31.12.2015 г.</w:t>
            </w:r>
          </w:p>
        </w:tc>
      </w:tr>
    </w:tbl>
    <w:p w:rsidR="00087BEB" w:rsidRPr="00087BEB" w:rsidRDefault="00087BEB" w:rsidP="00087BE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Default="00087BEB" w:rsidP="00087BEB">
      <w:pPr>
        <w:spacing w:after="0" w:line="240" w:lineRule="auto"/>
        <w:ind w:firstLine="709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Default="00087BEB" w:rsidP="00087BEB">
      <w:pPr>
        <w:spacing w:after="0" w:line="240" w:lineRule="auto"/>
        <w:ind w:firstLine="709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087BEB" w:rsidRDefault="00087BEB" w:rsidP="00087BEB">
      <w:pPr>
        <w:spacing w:after="0" w:line="240" w:lineRule="auto"/>
        <w:ind w:firstLine="709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087BEB" w:rsidRDefault="00087BEB" w:rsidP="00087BEB">
      <w:pPr>
        <w:spacing w:after="0" w:line="240" w:lineRule="auto"/>
        <w:ind w:firstLine="709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087BEB" w:rsidRDefault="00087BEB" w:rsidP="00087BEB">
      <w:pPr>
        <w:spacing w:after="0" w:line="240" w:lineRule="auto"/>
        <w:ind w:firstLine="709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 № 4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0"/>
          <w:szCs w:val="20"/>
          <w:lang w:eastAsia="ru-RU"/>
        </w:rPr>
        <w:t>Ресурсное обеспечение реализации муниципальной программы за счет средств местного бюджета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087BEB" w:rsidRPr="00087BEB" w:rsidRDefault="00087BEB" w:rsidP="00087BEB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87BEB" w:rsidRPr="00087BEB" w:rsidRDefault="00087BEB" w:rsidP="00087B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11335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567"/>
        <w:gridCol w:w="567"/>
        <w:gridCol w:w="1325"/>
        <w:gridCol w:w="1352"/>
        <w:gridCol w:w="1352"/>
        <w:gridCol w:w="1352"/>
      </w:tblGrid>
      <w:tr w:rsidR="00087BEB" w:rsidRPr="00087BEB" w:rsidTr="00087BEB">
        <w:trPr>
          <w:trHeight w:val="526"/>
          <w:tblHeader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(тыс. рублей),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087BEB" w:rsidRPr="00087BEB" w:rsidTr="00087BEB">
        <w:trPr>
          <w:trHeight w:val="268"/>
          <w:tblHeader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ЦСР*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087BEB" w:rsidRPr="00087BEB" w:rsidTr="00087BEB">
        <w:trPr>
          <w:trHeight w:val="268"/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87BEB" w:rsidRPr="00087BEB" w:rsidTr="00087BE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«Управление муниципальными финансами Усть-Большерецкого муниципального района на 2015-2017 годы»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184 696,22296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70 417,10296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57 844,99000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56 434,13000</w:t>
            </w:r>
          </w:p>
        </w:tc>
      </w:tr>
      <w:tr w:rsidR="00087BEB" w:rsidRPr="00087BEB" w:rsidTr="00087BE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184 696,22296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70 417,10296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57 844,99000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56 434,13000</w:t>
            </w:r>
          </w:p>
        </w:tc>
      </w:tr>
      <w:tr w:rsidR="00087BEB" w:rsidRPr="00087BEB" w:rsidTr="00087BE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долгосрочной бюджетной стратегии Усть-Большерецкого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«Управление муниципальным долгом Усть-Большерецкого муниципального района, средствами резервного фонда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 резервами ассигнований»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19 390,70296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16 390,70296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2 000,00000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1 000,00000</w:t>
            </w:r>
          </w:p>
        </w:tc>
      </w:tr>
      <w:tr w:rsidR="00087BEB" w:rsidRPr="00087BEB" w:rsidTr="00087BE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19 390,70296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16 390,70296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2 000,00000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1 000,00000</w:t>
            </w:r>
          </w:p>
        </w:tc>
      </w:tr>
      <w:tr w:rsidR="00087BEB" w:rsidRPr="00087BEB" w:rsidTr="00087BEB">
        <w:trPr>
          <w:trHeight w:val="70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2.1.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19 390,70296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16 390,70296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087BEB" w:rsidRPr="00087BEB" w:rsidTr="00087BE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133 563,00000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43 167,00000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45 658,00000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087BEB" w:rsidRPr="00087BEB" w:rsidTr="00087BEB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133 563,00000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43 167,00000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45 658,00000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087BEB" w:rsidRPr="00087BEB" w:rsidTr="00087BE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Выравнивание бюджетной обеспеченности городских и сельских поселений Усть-Большерецкого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59 170,00000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19 110,00000</w:t>
            </w:r>
          </w:p>
        </w:tc>
      </w:tr>
      <w:tr w:rsidR="00087BEB" w:rsidRPr="00087BEB" w:rsidTr="00087BE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6 150,00000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087BEB" w:rsidRPr="00087BEB" w:rsidTr="00087BE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68 243,00000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21 087,00000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087BEB" w:rsidRPr="00087BEB" w:rsidTr="00087BE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Актуализация форм и механизмов предоставления межбюджетных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трансфертов местным бюджетам городских и сельских поселений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3.5.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Осуществление  и совершенствование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 трансфертов местным бюджетам городских и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31 742,52000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10 859,40000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087BEB" w:rsidRPr="00087BEB" w:rsidTr="00087BEB">
        <w:trPr>
          <w:trHeight w:val="933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31 742,52000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10 859,40000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087BEB" w:rsidRPr="00087BEB" w:rsidTr="00087BE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31 742,52000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10 859,40000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</w:tbl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* указывается три первых знака целевой статьи в соответствии с приказом Финансового управления Администрации Усть-Большерецкого муниципального района об утверждении перечня и кодов целевых статей расходов местного бюджета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087BEB" w:rsidRDefault="00087BEB" w:rsidP="00087BEB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87BEB" w:rsidRDefault="00087BEB" w:rsidP="00087BEB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Default="00087BEB" w:rsidP="00087BEB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87BEB" w:rsidRPr="00087BEB" w:rsidRDefault="00087BEB" w:rsidP="00087B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 № 4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0"/>
          <w:szCs w:val="20"/>
          <w:lang w:eastAsia="ru-RU"/>
        </w:rPr>
        <w:t>Ресурсное обеспечение и прогнозная (справочная) оценка расходов краевого и местного бюджетов на реализацию целей муниципальной программы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2151"/>
        <w:gridCol w:w="1880"/>
        <w:gridCol w:w="1126"/>
        <w:gridCol w:w="1050"/>
        <w:gridCol w:w="1050"/>
        <w:gridCol w:w="1050"/>
      </w:tblGrid>
      <w:tr w:rsidR="00087BEB" w:rsidRPr="00087BEB" w:rsidTr="00087BEB">
        <w:trPr>
          <w:trHeight w:val="342"/>
          <w:tblHeader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Оценка расходов (тыс. рублей),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087BEB" w:rsidRPr="00087BEB" w:rsidTr="00087BEB">
        <w:trPr>
          <w:trHeight w:val="342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2017 год</w:t>
            </w:r>
          </w:p>
        </w:tc>
      </w:tr>
      <w:tr w:rsidR="00087BEB" w:rsidRPr="00087BEB" w:rsidTr="00087BEB">
        <w:trPr>
          <w:tblHeader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«Управление муниципальными финансами Усть-Большерецкого муниципального района на 2015-2017 годы»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213 916,32296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87 887,20296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63 719,99000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62 309,13000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29 220,100000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17 470,10000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184 696,22296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70 417,10296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57 844,99000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56 434,13000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долгосрочной бюджетной стратегии Усть-Большерецкого муниципального района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 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1.3.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«Управление муниципальным долгом Усть-Большерецкого муниципального района, средствами резервного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фонда и резервами ассигнований»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30 285,80296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27 285,80296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краевой бюджет (действующие расходные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10 895,10000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10 895,10000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19 390,70296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16 390,70296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30 285,80296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27 285,80296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10 895,10000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10 895,10000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19 390,70296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16 390,70296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 муниципальными финансами, повышение устойчивости бюджетов городских и сельских поселений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151 888,00000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49 742,00000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51 533,00000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50 613,00000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 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18 325,00000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6 575,00000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133 563,00000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43 167,00000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45 658,00000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Выравнивание бюджетной обеспеченности городских и сельских поселений Усть-Большерецкого муниципального района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76 795,00000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25 905,00000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25 905,00000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24 985,00000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17 625,00000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59 170,00000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19 110,00000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6 150,00000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6 150,00000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Предоставление иных межбюджетных трансфертов местным бюджетам городских и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сельских поселений на решение вопросов местного значения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68 943,00000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21 787,00000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краевой бюджет (действующие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700,00000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68 243,00000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21 087,00000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Актуализация форм и механизмов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3.5.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Осуществление  и совершенствование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31 742,52000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10 859,40000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31 742,52000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10 859,40000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087BEB" w:rsidRPr="00087BEB" w:rsidTr="00087BEB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31 742,52000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10 859,40000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87BEB" w:rsidRPr="00087BEB" w:rsidTr="00087B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31 742,52000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10 859,40000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10 186,99000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</w:tbl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Приложение № 5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087BEB" w:rsidRPr="00087BEB" w:rsidRDefault="00087BEB" w:rsidP="00087BEB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087BEB" w:rsidRPr="00087BEB" w:rsidRDefault="00087BEB" w:rsidP="00087BEB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7BEB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87BEB" w:rsidRPr="00087BEB" w:rsidRDefault="00087BEB" w:rsidP="00087B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0"/>
          <w:szCs w:val="20"/>
          <w:lang w:eastAsia="ru-RU"/>
        </w:rPr>
        <w:t>Сведения о порядке сбора информации и методике расчета показателя (индикатора) муниципальной программы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187"/>
        <w:gridCol w:w="491"/>
        <w:gridCol w:w="1336"/>
        <w:gridCol w:w="1332"/>
        <w:gridCol w:w="1161"/>
        <w:gridCol w:w="915"/>
        <w:gridCol w:w="1135"/>
        <w:gridCol w:w="915"/>
        <w:gridCol w:w="759"/>
      </w:tblGrid>
      <w:tr w:rsidR="00087BEB" w:rsidRPr="00087BEB" w:rsidTr="00087BE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Определение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Временные  характеристики пользователя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Метод сбора информации, индекс формы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Объект и единица наблюдения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Охват единиц совокупности</w:t>
            </w:r>
          </w:p>
        </w:tc>
      </w:tr>
      <w:tr w:rsidR="00087BEB" w:rsidRPr="00087BEB" w:rsidTr="00087BE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87BEB" w:rsidRPr="00087BEB" w:rsidTr="00087BEB">
        <w:trPr>
          <w:trHeight w:val="195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Доля расходов районного бюджета, формируемых в рамках программ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Доля расходов районного бюджета, формируемых в рамках муниципальных программ Усть-Большерецкого муниципального района, в общем объеме расходов местного бюджета (по исполнению за отчетный год)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Ежегодно, по состоянию на 1 января года, следующего за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Дпр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Рпр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* 100%, где: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Дпр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доля расходов районного бюджета, формируемых в рамках программ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, %;</w:t>
            </w:r>
            <w:proofErr w:type="gramEnd"/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Рпр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объем расходов районного бюджета, формируемых в рамках муниципальных программ Усть-Большерецкого муниципального района, по исполнению за отчетный год, млн. рублей;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общий объем расходов местного бюджета по исполнению за отчетный год, млн. рублей.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Объем расходов районного бюджета, формируемых в рамках муниципальных программ Усть-Большерецкого муниципального района, по исполнению за отчетный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Бюджетная отчетность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2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Общий объем расходов местного бюджета по исполнению за отчетный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Бюджетная отчетность, 428 форма отчета об исполнении консолидированного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195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Отношение объема просроченной кредиторской задолженности по состоянию на конец отчетного периода к общему объему расходов районного бюджета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Отношение объема просроченной кредиторской задолженности районного бюджета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 состоянию на конец отчетного года к общему объему расходов районного бюджета по исполнению за отчетный год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Ежегодно, по состоянию на 1 января года, следующего за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Опкз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= </w:t>
            </w:r>
            <w:proofErr w:type="spellStart"/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V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пкз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* 100%, где: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Опкз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отношение объема просроченной кредиторской задолженности районного бюджета по состоянию на конец отчетного периода к общему объему расходов районного бюджета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, %;</w:t>
            </w:r>
            <w:proofErr w:type="gramEnd"/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V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пкз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объем просроченной кредиторской задолженности по состоянию на конец отчетного года, млн. рублей;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общий объем расходов местного бюджета по исполнению за отчетный год, млн. рублей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Объем просроченной кредиторской задолженности по состоянию на конец отчетного года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Бюджетная отчетность, 487 форма отчета об исполнении консолидированного бюджета субъекта Российской 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19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Общий объем расходов местного бюджета по исполнению за отчетный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233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Доля информации о системе управления муниципальными финансами Усть-Большерецкого муниципального района, размещенной в сети Интернет, в общем количестве информации, обязательной для публикации в сети Интернет.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Доля информации о системе управления муниципальными финансами Усть-Большерецкого муниципального района, в полном объеме и регулярно размещаемой в сети Интернет, в общем количестве информации, обязательной для публикации в сети Интернет (перечень установлен частью 2 Подпрограммы 1)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Ежегодно, за отчетный год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Динт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Кинт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Кинф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* 100%, где: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Динт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доля информации о системе управления муниципальными финансами Усть-Большерецкого муниципального района, размещенной в сети Интернет, в общем количестве информации, обязательной для публикации в сети Интернет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, %;</w:t>
            </w:r>
            <w:proofErr w:type="gramEnd"/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Кинт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количество информации о системе управления муниципальными финансами Усть-Большерецкого муниципального района, размещенной в сети Интернет (из перечня, установленного частью 2 Подпрограммы 1);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Кинф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общее количество информации, обязательной для публикации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 сети Интернет (перечень установлен частью 2 Подпрограммы 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Количество информации о системе управления муниципальными финансами Усть-Большерецкого муниципального района, размещенной в сети Интернет (из перечня, установленного частью 2 Подпрограммы 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Административная информация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Перечень информаций о системе управления муниципальными финансами Усть-Большерецкого муниципального района, установленный частью 2 Подпрограммы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26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информации, обязательной для публикации в сети Интернет (перечень установлен частью 2 Подпрограммы 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Административная информация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Оценка Минфином Камчатского края качества управления бюджетным процессом 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 за год, предшествующий отчетному году.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Оценка Минфином Камчатского края качества управления бюджетным процессом 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 за год, предшествующий отчетному году, в соответствии с приказом Минфина Камчатского края от 11.04.2012 № 43 «Об утверждении порядка проведения мониторинга и оценки качества управления бюджетным процессом в муниципальных районах (городских округах) в Камчатском крае»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Ежегодно, за отчетный 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Результаты оценки ежегодно размещаются на странице Минфина Камчатского края на официальном сайте Правительства Камчатского края (</w:t>
            </w:r>
            <w:hyperlink r:id="rId23" w:history="1">
              <w:r w:rsidRPr="00087BEB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www.kamchatka.gov.ru</w:t>
              </w:r>
            </w:hyperlink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) в разделе «Текущая деятельность министерства», подразделе «Межбюджетные отношения»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1608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Отношение объема муниципального долга Усть-Большерецкого муниципального района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 общему объему доходов районного бюджета без учета объема безвозмездных поступлений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Отношение объема муниципального долга Усть-Большерецкого муниципального района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состоянию на конец отчетного года к  общему объему доходов районного бюджета без учета объема безвозмездных поступлений по исполнению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отчетный год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Ежегодно, по состоянию на 1 января года, следующего за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Омд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= </w:t>
            </w:r>
            <w:proofErr w:type="spellStart"/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V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мд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/ (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Добщ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Дбп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) * 100% где: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Омд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отношение объема муниципального долга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Усть-Большерецкого муниципального района к общему объему доходов районного бюджета без учета объема безвозмездных поступлений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, %;</w:t>
            </w:r>
            <w:proofErr w:type="gramEnd"/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V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мд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объем муниципального долга Усть-Большерецкого муниципального района по состоянию на конец отчетного года, тыс. рублей;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Добщ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общий объем доходов районного бюджета по исполнению за отчетный год, млн. рублей;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Дбп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объем безвозмездных поступлений по исполнению за отчетный год, млн. рублей.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Объем муниципального долга Усть-Большерецкого муниципального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района по состоянию на конец отчетного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Бюджетная отчетность, 487 форма отчета об исполнении консолидированного бюджета субъекта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16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Общий объем доходов районного бюджета по исполнению за отчетный год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Бюджетная отчетность, 428 форма отчета об исполнении консолидированного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1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Объем безвозмездных поступлений по исполнению за отчетный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Запланированный объем резервного фонда Администрации Усть-Большерецк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по состоянию на начало 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млн. рублей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Запланированный объем резервного фонда Администрации Усть-Большерецкого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по состоянию на начало отчетного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Ежегодно, по состоянию на 1 января отчетного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Показатель утвержден решением о местном бюджете (на соответствующий год)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Запланированный объем зарезервированных ассигнований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Запланированный объем зарезервированных ассигнований по состоянию на начало отчетного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Ежегодно, по состоянию на 1 января отчетного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Показатель утвержден решением о местном бюджете (на соответствующий год)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Критерий выравнивания бюджетной обеспеченности городских и сельских поселений 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Критерий выравнивания бюджетной обеспеченности городских и сельских поселений района (</w:t>
            </w:r>
            <w:proofErr w:type="spellStart"/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Бо</w:t>
            </w:r>
            <w:proofErr w:type="gram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Ежегодно, по состоянию на 1 января отчетного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Показатель утвержден решением о местном бюджете (на соответствующий год)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191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Доля межбюджетных трансфертов, имеющих нецелевой характер, в общем объеме финансовой помощи местным бюджетам городских и сельских поселений района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Доля межбюджетных трансфертов, имеющих нецелевой характер (дотаций на выравнивание бюджетной обеспеченности, иных межбюджетных трансфертов, имеющих характер выравнивания), в общем объеме финансовой помощи местным бюджетам городских и сельских поселений (дотаций, иных межбюджетных трансфертов)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Ежегодно, по состоянию на 1 января года, следующего за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Днец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= (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Двбо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Иво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) / (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Двбо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Иобщ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) * 100%, где: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Днец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доля межбюджетных трансфертов, имеющих нецелевой характер, в общем объеме финансовой помощи местным бюджетам городских и сельских поселений района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, %;</w:t>
            </w:r>
            <w:proofErr w:type="gramEnd"/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Двбо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объем дотаций на выравнивание бюджетной обеспеченности городских и сельских поселений </w:t>
            </w: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 исполнению за отчетный год, млн. рублей;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Иво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объем иных межбюджетных трансфертов, имеющих характер выравнивания, по исполнению за отчетный год, млн. рублей;</w:t>
            </w:r>
          </w:p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Иобщ</w:t>
            </w:r>
            <w:proofErr w:type="spellEnd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общий объем иных межбюджетных трансфертов местным бюджетам городских и сельских поселений по исполнению за отчетный год, млн. рублей.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Объем дотаций на выравнивание бюджетной обеспеченности городских и сельских поселений по исполнению за отчетный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Бюджетная отчетность, 428 форма отчета об исполнении консолидированного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19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Объем иных межбюджетных трансфертов, имеющих характер выравнивания, по исполнению за отчетный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Административная информация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rPr>
          <w:trHeight w:val="19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Общий объем иных межбюджетных трансфертов местным бюджетам городских и сельских поселений по исполнению за отчетный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Бюджетная отчетность, 428 форма отчета об исполнении консолидированного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  <w:tr w:rsidR="00087BEB" w:rsidRPr="00087BEB" w:rsidTr="00087B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Общий объем просроченной кредиторской задолженности городских и сельских поселений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Общий объем просроченной кредиторской задолженности городских и сельских поселений по состоянию на 1 января года, следующего за 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Ежегодно, по состоянию на 1 января года, следующего за </w:t>
            </w:r>
            <w:proofErr w:type="gramStart"/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Показатель отражен в бюджетной отчетности (487 форма отчета об исполнении консолидированного бюджета субъекта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Местные бюджеты городских и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BEB" w:rsidRPr="00087BEB" w:rsidRDefault="00087BEB" w:rsidP="0008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BEB">
              <w:rPr>
                <w:rFonts w:eastAsia="Times New Roman" w:cs="Times New Roman"/>
                <w:sz w:val="18"/>
                <w:szCs w:val="18"/>
                <w:lang w:eastAsia="ru-RU"/>
              </w:rPr>
              <w:t>Сплошное наблюдение</w:t>
            </w:r>
          </w:p>
        </w:tc>
      </w:tr>
    </w:tbl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7BEB" w:rsidRPr="00087BEB" w:rsidRDefault="00087BEB" w:rsidP="00087BEB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7BE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bookmarkStart w:id="1" w:name="_GoBack"/>
      <w:bookmarkEnd w:id="1"/>
    </w:p>
    <w:p w:rsidR="0073488C" w:rsidRDefault="0073488C"/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22FC"/>
    <w:multiLevelType w:val="multilevel"/>
    <w:tmpl w:val="CAAE1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56861"/>
    <w:multiLevelType w:val="multilevel"/>
    <w:tmpl w:val="5CE05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31D86"/>
    <w:multiLevelType w:val="multilevel"/>
    <w:tmpl w:val="9FB68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C7A23"/>
    <w:multiLevelType w:val="multilevel"/>
    <w:tmpl w:val="A1EE9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7344C"/>
    <w:multiLevelType w:val="multilevel"/>
    <w:tmpl w:val="EEFE3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902CF"/>
    <w:multiLevelType w:val="multilevel"/>
    <w:tmpl w:val="CE6E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433DF"/>
    <w:multiLevelType w:val="multilevel"/>
    <w:tmpl w:val="4EA8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204BB"/>
    <w:multiLevelType w:val="multilevel"/>
    <w:tmpl w:val="6C6C0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0547B"/>
    <w:multiLevelType w:val="multilevel"/>
    <w:tmpl w:val="773E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F3658"/>
    <w:multiLevelType w:val="multilevel"/>
    <w:tmpl w:val="10CA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C"/>
    <w:rsid w:val="00087BEB"/>
    <w:rsid w:val="00656BBC"/>
    <w:rsid w:val="007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BE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7BE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7BE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BE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BE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BEB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7BEB"/>
  </w:style>
  <w:style w:type="paragraph" w:styleId="a3">
    <w:name w:val="Normal (Web)"/>
    <w:basedOn w:val="a"/>
    <w:uiPriority w:val="99"/>
    <w:unhideWhenUsed/>
    <w:rsid w:val="00087B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B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7BEB"/>
    <w:rPr>
      <w:color w:val="800080"/>
      <w:u w:val="single"/>
    </w:rPr>
  </w:style>
  <w:style w:type="character" w:customStyle="1" w:styleId="hyperlink">
    <w:name w:val="hyperlink"/>
    <w:basedOn w:val="a0"/>
    <w:rsid w:val="00087BEB"/>
  </w:style>
  <w:style w:type="paragraph" w:customStyle="1" w:styleId="footer">
    <w:name w:val="footer"/>
    <w:basedOn w:val="a"/>
    <w:rsid w:val="00087B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pagenumber">
    <w:name w:val="pagenumber"/>
    <w:basedOn w:val="a0"/>
    <w:rsid w:val="00087BEB"/>
  </w:style>
  <w:style w:type="paragraph" w:customStyle="1" w:styleId="header">
    <w:name w:val="header"/>
    <w:basedOn w:val="a"/>
    <w:rsid w:val="00087B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BE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7BE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7BE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BE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BE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BEB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7BEB"/>
  </w:style>
  <w:style w:type="paragraph" w:styleId="a3">
    <w:name w:val="Normal (Web)"/>
    <w:basedOn w:val="a"/>
    <w:uiPriority w:val="99"/>
    <w:unhideWhenUsed/>
    <w:rsid w:val="00087B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B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7BEB"/>
    <w:rPr>
      <w:color w:val="800080"/>
      <w:u w:val="single"/>
    </w:rPr>
  </w:style>
  <w:style w:type="character" w:customStyle="1" w:styleId="hyperlink">
    <w:name w:val="hyperlink"/>
    <w:basedOn w:val="a0"/>
    <w:rsid w:val="00087BEB"/>
  </w:style>
  <w:style w:type="paragraph" w:customStyle="1" w:styleId="footer">
    <w:name w:val="footer"/>
    <w:basedOn w:val="a"/>
    <w:rsid w:val="00087B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pagenumber">
    <w:name w:val="pagenumber"/>
    <w:basedOn w:val="a0"/>
    <w:rsid w:val="00087BEB"/>
  </w:style>
  <w:style w:type="paragraph" w:customStyle="1" w:styleId="header">
    <w:name w:val="header"/>
    <w:basedOn w:val="a"/>
    <w:rsid w:val="00087B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C703977-83C0-4D58-A095-0F6BB8AA863A" TargetMode="External"/><Relationship Id="rId13" Type="http://schemas.openxmlformats.org/officeDocument/2006/relationships/hyperlink" Target="http://pravo.minjust.ru:8080/bigs/showDocument.html?id=1776E70B-D764-451C-A15B-403C4719B323" TargetMode="External"/><Relationship Id="rId18" Type="http://schemas.openxmlformats.org/officeDocument/2006/relationships/hyperlink" Target="http://pravo.minjust.ru:8080/bigs/showDocument.html?id=482F5AF6-4EB3-4683-836E-B3D210FD81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:8080/bigs/showDocument.html?id=895D7C44-5850-4D18-B99C-9E2302531500" TargetMode="External"/><Relationship Id="rId7" Type="http://schemas.openxmlformats.org/officeDocument/2006/relationships/hyperlink" Target="http://pravo.minjust.ru:8080/bigs/showDocument.html?id=F865D048-0FB5-4FEB-9D12-65B44FEC1B09" TargetMode="External"/><Relationship Id="rId12" Type="http://schemas.openxmlformats.org/officeDocument/2006/relationships/hyperlink" Target="http://pravo.minjust.ru:8080/bigs/showDocument.html?id=43756CEB-4BF2-4647-B87C-FDB9D0F18566" TargetMode="External"/><Relationship Id="rId17" Type="http://schemas.openxmlformats.org/officeDocument/2006/relationships/hyperlink" Target="http://pravo.minjust.ru:8080/bigs/showDocument.html?id=38E2398E-A8ED-4E70-97EA-4CB915A81BA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389EB439-3652-4822-B50F-B057F9E36207" TargetMode="External"/><Relationship Id="rId20" Type="http://schemas.openxmlformats.org/officeDocument/2006/relationships/hyperlink" Target="http://www.ubm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C77BCD13-AE66-454A-BC2F-1421E3B1658F" TargetMode="External"/><Relationship Id="rId11" Type="http://schemas.openxmlformats.org/officeDocument/2006/relationships/hyperlink" Target="http://pravo.minjust.ru:8080/bigs/showDocument.html?id=0E35982D-A703-4EB2-8157-AE7B47D4836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38B52E00-6BC1-4914-9134-FD2F7A4E66D3" TargetMode="External"/><Relationship Id="rId23" Type="http://schemas.openxmlformats.org/officeDocument/2006/relationships/hyperlink" Target="http://www.kamchatka.gov.ru/" TargetMode="External"/><Relationship Id="rId10" Type="http://schemas.openxmlformats.org/officeDocument/2006/relationships/hyperlink" Target="http://pravo.minjust.ru:8080/bigs/showDocument.html?id=DFA7CCC1-0C39-413C-915E-96A5D8ABCE87" TargetMode="External"/><Relationship Id="rId19" Type="http://schemas.openxmlformats.org/officeDocument/2006/relationships/hyperlink" Target="http://pravo.minjust.ru:8080/bigs/showDocument.html?id=38E2398E-A8ED-4E70-97EA-4CB915A81BA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647C5FEC-4470-425E-8BC1-67FE9E44037A" TargetMode="External"/><Relationship Id="rId14" Type="http://schemas.openxmlformats.org/officeDocument/2006/relationships/hyperlink" Target="http://pravo.minjust.ru:8080/bigs/showDocument.html?id=90FAAE45-0167-4A7C-AA53-619175EFEF0D" TargetMode="External"/><Relationship Id="rId22" Type="http://schemas.openxmlformats.org/officeDocument/2006/relationships/hyperlink" Target="http://pravo.minjust.ru:8080/bigs/showDocument.html?id=B7FDEDE1-77D6-40CC-87FC-C8D8C1D5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12591</Words>
  <Characters>71773</Characters>
  <Application>Microsoft Office Word</Application>
  <DocSecurity>0</DocSecurity>
  <Lines>598</Lines>
  <Paragraphs>168</Paragraphs>
  <ScaleCrop>false</ScaleCrop>
  <Company/>
  <LinksUpToDate>false</LinksUpToDate>
  <CharactersWithSpaces>84196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2019-10-14T23:16:00Z</dcterms:created>
  <dcterms:modified xsi:type="dcterms:W3CDTF">2019-10-14T23:20:00Z</dcterms:modified>
</cp:coreProperties>
</file>