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D7" w:rsidRPr="00350FD7" w:rsidRDefault="00350FD7" w:rsidP="00350FD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ascii="Arial" w:eastAsia="Times New Roman" w:hAnsi="Arial" w:cs="Arial"/>
          <w:color w:val="000000"/>
          <w:szCs w:val="24"/>
          <w:lang w:eastAsia="ru-RU"/>
        </w:rPr>
        <w:br/>
        <w:t> </w:t>
      </w:r>
    </w:p>
    <w:p w:rsidR="00350FD7" w:rsidRPr="00350FD7" w:rsidRDefault="00350FD7" w:rsidP="00350FD7">
      <w:pPr>
        <w:spacing w:after="0" w:line="207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FD7" w:rsidRPr="00350FD7" w:rsidTr="00350FD7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368" w:lineRule="atLeast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350FD7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350FD7" w:rsidRPr="00350FD7" w:rsidRDefault="00350FD7" w:rsidP="00350FD7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FD7" w:rsidRPr="00350FD7" w:rsidTr="00350FD7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ind w:firstLine="567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АДМИНИСТРАЦИИ УСТЬ-БОЛЬШЕРЕЦКОГО МУНИЦИПАЛЬНОГО РАЙОНА</w:t>
            </w:r>
          </w:p>
        </w:tc>
      </w:tr>
    </w:tbl>
    <w:p w:rsidR="00350FD7" w:rsidRPr="00350FD7" w:rsidRDefault="00350FD7" w:rsidP="00350FD7">
      <w:pPr>
        <w:spacing w:after="0" w:line="414" w:lineRule="atLeast"/>
        <w:ind w:firstLine="567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50FD7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50F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350FD7" w:rsidRPr="00350FD7" w:rsidTr="00350FD7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от </w:t>
            </w:r>
            <w:r w:rsidRPr="00350FD7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26.11.2015</w:t>
            </w:r>
            <w:r w:rsidRPr="00350FD7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    № </w:t>
            </w:r>
            <w:r w:rsidRPr="00350FD7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507</w:t>
            </w:r>
          </w:p>
        </w:tc>
      </w:tr>
    </w:tbl>
    <w:p w:rsidR="00350FD7" w:rsidRPr="00350FD7" w:rsidRDefault="00350FD7" w:rsidP="00350F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50FD7" w:rsidRPr="00350FD7" w:rsidTr="00350FD7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 предоставления субсидий на возмещение затрат по отлову и содержанию безнадзорных животных на территории Усть-Большерецкого муниципального района</w:t>
            </w:r>
          </w:p>
        </w:tc>
      </w:tr>
    </w:tbl>
    <w:p w:rsidR="00350FD7" w:rsidRPr="00350FD7" w:rsidRDefault="00350FD7" w:rsidP="00350F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Cs w:val="24"/>
          <w:lang w:eastAsia="ru-RU"/>
        </w:rPr>
        <w:t>                  (см. постановление от </w:t>
      </w:r>
      <w:hyperlink r:id="rId5" w:tgtFrame="_blank" w:history="1">
        <w:r w:rsidRPr="00350FD7">
          <w:rPr>
            <w:rFonts w:eastAsia="Times New Roman" w:cs="Times New Roman"/>
            <w:color w:val="0000FF"/>
            <w:szCs w:val="24"/>
            <w:lang w:eastAsia="ru-RU"/>
          </w:rPr>
          <w:t>17.12.2015 № 558</w:t>
        </w:r>
      </w:hyperlink>
      <w:r w:rsidRPr="00350FD7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350FD7" w:rsidRPr="00350FD7" w:rsidRDefault="00350FD7" w:rsidP="00350F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50FD7" w:rsidRPr="00350FD7" w:rsidRDefault="00350FD7" w:rsidP="00350FD7">
      <w:pPr>
        <w:spacing w:before="100" w:after="100" w:line="299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со статьей 78 Бюджетного кодекса Российской Федерации, Решением думы Усть-Большерецкого муниципального района от </w:t>
      </w:r>
      <w:hyperlink r:id="rId6" w:tgtFrame="_blank" w:history="1">
        <w:r w:rsidRPr="00350FD7">
          <w:rPr>
            <w:rFonts w:eastAsia="Times New Roman" w:cs="Times New Roman"/>
            <w:color w:val="0000FF"/>
            <w:sz w:val="26"/>
            <w:szCs w:val="26"/>
            <w:lang w:eastAsia="ru-RU"/>
          </w:rPr>
          <w:t>29.12.2014 № 02                      </w:t>
        </w:r>
      </w:hyperlink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«О местном бюджете Усть-Большерецкого муниципального района на 2015 год и на плановый период 2016 и 2017 годов», Администрация Усть-Большерецкого муниципального района</w:t>
      </w:r>
    </w:p>
    <w:p w:rsidR="00350FD7" w:rsidRPr="00350FD7" w:rsidRDefault="00350FD7" w:rsidP="00350FD7">
      <w:pPr>
        <w:spacing w:before="100" w:after="10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1. Утвердить Порядок предоставления субсидий на возмещение затрат по отлову и содержанию безнадзорных животных на территории Усть-Большерецкого муниципального района согласно приложению.</w:t>
      </w:r>
    </w:p>
    <w:p w:rsidR="00350FD7" w:rsidRPr="00350FD7" w:rsidRDefault="00350FD7" w:rsidP="00350F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2. Управлению делами Администрации Усть-Большерецкого муниципального района обнародовать настоящее постановление и разместить на официальном сайте Администрации Усть-Большерецкого муниципального района в информационно-телекоммуникационной сети Интернет.</w:t>
      </w:r>
    </w:p>
    <w:p w:rsidR="00350FD7" w:rsidRPr="00350FD7" w:rsidRDefault="00350FD7" w:rsidP="00350F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3. Настоящее постановление вступает в силу после дня его обнародования.</w:t>
      </w:r>
    </w:p>
    <w:p w:rsidR="00350FD7" w:rsidRPr="00350FD7" w:rsidRDefault="00350FD7" w:rsidP="00350F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Глава Администрации</w:t>
      </w:r>
    </w:p>
    <w:p w:rsidR="00350FD7" w:rsidRPr="00350FD7" w:rsidRDefault="00350FD7" w:rsidP="00350FD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Усть-Большерецкого</w:t>
      </w:r>
    </w:p>
    <w:p w:rsidR="00350FD7" w:rsidRPr="00350FD7" w:rsidRDefault="00350FD7" w:rsidP="00350FD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района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              </w:t>
      </w: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К.Ю. </w:t>
      </w:r>
      <w:proofErr w:type="spellStart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Деникеев</w:t>
      </w:r>
      <w:proofErr w:type="spellEnd"/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350FD7" w:rsidRPr="00350FD7" w:rsidRDefault="00350FD7" w:rsidP="00350FD7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2"/>
          <w:lang w:eastAsia="ru-RU"/>
        </w:rPr>
        <w:t>Приложение</w:t>
      </w:r>
    </w:p>
    <w:p w:rsidR="00350FD7" w:rsidRPr="00350FD7" w:rsidRDefault="00350FD7" w:rsidP="00350FD7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2"/>
          <w:lang w:eastAsia="ru-RU"/>
        </w:rPr>
        <w:t>к постановлению Администрации</w:t>
      </w:r>
    </w:p>
    <w:p w:rsidR="00350FD7" w:rsidRPr="00350FD7" w:rsidRDefault="00350FD7" w:rsidP="00350FD7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2"/>
          <w:lang w:eastAsia="ru-RU"/>
        </w:rPr>
        <w:t>Усть-Большерецкого муниципального района</w:t>
      </w:r>
    </w:p>
    <w:p w:rsidR="00350FD7" w:rsidRPr="00350FD7" w:rsidRDefault="00350FD7" w:rsidP="00350FD7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2"/>
          <w:lang w:eastAsia="ru-RU"/>
        </w:rPr>
        <w:t>от 26.11.2015 № 507</w:t>
      </w:r>
    </w:p>
    <w:p w:rsidR="00350FD7" w:rsidRPr="00350FD7" w:rsidRDefault="00350FD7" w:rsidP="00350FD7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left="399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left="399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350FD7" w:rsidRPr="00350FD7" w:rsidRDefault="00350FD7" w:rsidP="00350FD7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предоставления субсидий на возмещение затрат</w:t>
      </w:r>
    </w:p>
    <w:p w:rsidR="00350FD7" w:rsidRPr="00350FD7" w:rsidRDefault="00350FD7" w:rsidP="00350FD7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 отлову и содержанию безнадзорных животных на территории</w:t>
      </w:r>
    </w:p>
    <w:p w:rsidR="00350FD7" w:rsidRPr="00350FD7" w:rsidRDefault="00350FD7" w:rsidP="00350FD7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Усть-Большерецкого муниципального района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1. Настоящий Порядок устанавливает правила предоставления субсидий на возмещение затрат по отлову и содержанию безнадзорных животных на территории Усть-Большерецкого муниципального района.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2. В настоящем Порядке используются следующие понятия: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1) уполномоченный орган –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 получатель субсидии  - юридическое лицо (за исключением муниципальных учреждений), индивидуальный предприниматель, а также физическое лицо – производитель товаров, работ, услуг, осуществляющие на территории Усть-Большерецкого муниципального района деятельность по отлову и содержанию безнадзорных животных в соответствии с требованиями действующего законодательства Российской Федерации, Камчатского края, нормативными правовыми актами Усть-Большерецкого муниципального района.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3. Субсидии предоставляются в целях возмещения затрат, связанных с выполнением мероприятий по отлову и содержанию безнадзорных животных на территории Усть-Большерецкого муниципального района.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4. Критерии отбора получателей субсидий: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1) наличие вида деятельности по отлову и содержанию безнадзорных животных;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 организация принятия заявок на отлов и содержание безнадзорных животных;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3) отсутствие процедуры ликвидации, приостановки осуществления деятельности или банкротства;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5. Предоставление субсидии осуществляется на основании заключенного между получателем субсидии и Администрацией Усть-Большерецкого муниципального района соглашения о предоставлении субсидии на возмещение затрат, связанных с выполнением мероприятий, указанных в пункте 3 настоящего Порядка (далее – Соглашение).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6. Для заключения соглашения получатель субсидии представляет в уполномоченный орган следующие документы: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1) письменное заявление;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 копию свидетельства о государственной регистрации (для юридического лица, индивидуального предпринимателя);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3) копию паспорта (для физического лица);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4) копии документов, подтверждающих наличие вида деятельности по отлову и содержанию безнадзорных животных (выписка из Единого государственного реестра юридических лиц или индивидуальных предпринимателей);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5) копии документов подтверждающих размер затрат на оказание услуг по отлову, транспортировке, стерилизации, содержанию безнадзорных животных (тарифы, калькуляции, сметы);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6) согласие на осуществление уполномоченным органом, Финансовым управлением Администрации Усть-Большерецкого муниципального района проверок соблюдения получателем субсидии условий, целей и порядка предоставления субсидии на возмещение затрат по отлову и содержанию безнадзорных животных. 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7. Положение пункта 6 части 6 настоящего Порядка не распространяется на государственные (муниципальные) унитарные предприятия,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участием хозяйственных товариществ и обществ в их уставных (складочных) капиталах.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8.  Уполномоченный орган в срок не более 10 календарных дней со дня представления документов получателем субсидии осуществляет их проверку, после чего принимается решение о заключении соглашения либо об отказе в заключени</w:t>
      </w:r>
      <w:proofErr w:type="gramStart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соглашения.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9. Основанием для отказа в заключени</w:t>
      </w:r>
      <w:proofErr w:type="gramStart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соглашения может быть: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1) не представление получателем субсидии согласия на осуществление уполномоченным органом, Финансовым управлением Администрации Усть-Большерецкого муниципального района проверок соблюдения получателем субсидии условий, целей и порядка предоставления субсидии на возмещение затрат, связанных с выполнением мероприятий по отлову и содержанию безнадзорных животных;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 осуществление процедуры реорганизации, ликвидации или банкротства на момент обращения.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10. В случае отказа в заключени</w:t>
      </w:r>
      <w:proofErr w:type="gramStart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соглашения, уполномоченный орган направляет в соответствующее уведомление получателю субсидии.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           11. </w:t>
      </w:r>
      <w:proofErr w:type="gramStart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В  случае принятия решения о заключении соглашения уполномоченный орган в срок не более 5 дней со дня принятия такого решения готовит проект соглашения о предоставлении субсидии на возмещение затрат по отлову и содержанию безнадзорных животных на территории Усть-Большерецкого муниципального района между получателем субсидии и Администрацией Усть-Большерецкого муниципального района и организует его подписание обеими сторонами.</w:t>
      </w:r>
      <w:proofErr w:type="gramEnd"/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12. Соглашение должно содержать: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1) сведения о планируемом объеме выполненных работ по отлову и содержанию безнадзорных животных по населенным пунктам Усть-Большерецкого муниципального района;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 сведения о размере субсидии, предоставляемой получателю субсидии;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3) сроки перечисления субсидии;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             4) сроки и формы предоставления сведений получателем субсидии о фактически выполненных работах;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</w:t>
      </w:r>
      <w:proofErr w:type="gramStart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5) согласие на осуществление уполномоченным органом, Финансовым управлением Администрации Усть-Большерецкого муниципального района проверок соблюдения получателем субсидии условий, целей и порядка предоставления субсидии на возмещение затрат, связанных с выполнением мероприятий по отлову и содержанию безнадзорных животных 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хозяйственных товариществ и обществ в их уставных (складочных) капиталах);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6) ответственность сторон за нарушение условий соглашения, в том числе, использование субсидии на цели, не предусмотренные настоящим Порядком и соглашением;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7) порядок возврата получателем субсидии остатков субсидии в текущем финансовом году неиспользованных в отчетном финансовом году;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8) порядок возврата субсидии в случае нарушения получателем субсидии условий, установленных для ее предоставления.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13. Для получения субсидии получатель субсидии в срок до 15 числа месяца, следующего за отчетным месяцем, представляет в уполномоченный орган следующие документы: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1) заявку по форме согласно приложению к настоящему Порядку;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 копии заявок на оказание услуг по отлову и содержанию безнадзорных животных полученных от администраций населенных пунктов Усть-Большерецкого муниципального района;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3) копии актов отлова безнадзорных животных подписанных уполномоченными представителями получателя субсидии и Администрации Усть-Большерецкого муниципального района или администраций населенных пунктов Усть-Большерецкого муниципального района.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14. Субсидия предоставляется Администрацией Усть-Большерецкого муниципального района в пределах бюджетных ассигнований и выделенных лимитов бюджетных обязательств.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15. Субсидия подлежит возврату в бюджет Усть-Большерецкого муниципального района в следующих случаях: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1) ее не целевого использования;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2) неисполнения или ненадлежащего исполнения обязательств по соглашению о предоставлении субсидии;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3) неиспользования субсидии в отчетном финансовом году;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4) нарушения условий, установленных соглашением о предоставлении субсидии;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5) письменного заявления получателя субсидии.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16. В срок не более 10 календарных дней со дня установления одного из случаев, указанных в пункте 15 настоящего Порядка, уполномоченный орган направляет уведомление получателю субсидии с требованием о возврате субсидии в бюджет Усть-Большерецкого муниципального района.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17. Получатель субсидии в срок не позднее 7 дней со дня получения уведомления с требованием о возврате субсидии в бюджет Усть-Большерецкого муниципального района обязан произвести возврат субсидии.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18. В случае невозврата субсидии взыскание производится в судебном порядке.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19. Получатель субсидии несет полную ответственность за нецелевое использование субсидии, а также за достоверность предоставляемых в уполномоченный орган сведений и документов.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Default="00350FD7" w:rsidP="00350FD7">
      <w:pPr>
        <w:spacing w:after="0" w:line="299" w:lineRule="atLeast"/>
        <w:ind w:firstLine="6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Default="00350FD7" w:rsidP="00350FD7">
      <w:pPr>
        <w:spacing w:after="0" w:line="299" w:lineRule="atLeast"/>
        <w:ind w:firstLine="6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50FD7" w:rsidRDefault="00350FD7" w:rsidP="00350FD7">
      <w:pPr>
        <w:spacing w:after="0" w:line="299" w:lineRule="atLeast"/>
        <w:ind w:firstLine="6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50FD7" w:rsidRDefault="00350FD7" w:rsidP="00350FD7">
      <w:pPr>
        <w:spacing w:after="0" w:line="299" w:lineRule="atLeast"/>
        <w:ind w:firstLine="6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50FD7" w:rsidRDefault="00350FD7" w:rsidP="00350FD7">
      <w:pPr>
        <w:spacing w:after="0" w:line="299" w:lineRule="atLeast"/>
        <w:ind w:firstLine="6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50FD7" w:rsidRDefault="00350FD7" w:rsidP="00350FD7">
      <w:pPr>
        <w:spacing w:after="0" w:line="299" w:lineRule="atLeast"/>
        <w:ind w:firstLine="6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50FD7" w:rsidRDefault="00350FD7" w:rsidP="00350FD7">
      <w:pPr>
        <w:spacing w:after="0" w:line="299" w:lineRule="atLeast"/>
        <w:ind w:firstLine="6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50FD7" w:rsidRDefault="00350FD7" w:rsidP="00350FD7">
      <w:pPr>
        <w:spacing w:after="0" w:line="299" w:lineRule="atLeast"/>
        <w:ind w:firstLine="6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50FD7" w:rsidRDefault="00350FD7" w:rsidP="00350FD7">
      <w:pPr>
        <w:spacing w:after="0" w:line="299" w:lineRule="atLeast"/>
        <w:ind w:firstLine="6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50FD7" w:rsidRPr="00350FD7" w:rsidRDefault="00350FD7" w:rsidP="00350FD7">
      <w:pPr>
        <w:spacing w:after="0" w:line="299" w:lineRule="atLeast"/>
        <w:ind w:left="399"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350FD7" w:rsidRPr="00350FD7" w:rsidRDefault="00350FD7" w:rsidP="00350FD7">
      <w:pPr>
        <w:spacing w:after="0" w:line="299" w:lineRule="atLeast"/>
        <w:ind w:left="399"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к Порядку предоставления субсидий</w:t>
      </w:r>
    </w:p>
    <w:p w:rsidR="00350FD7" w:rsidRPr="00350FD7" w:rsidRDefault="00350FD7" w:rsidP="00350FD7">
      <w:pPr>
        <w:spacing w:after="0" w:line="299" w:lineRule="atLeast"/>
        <w:ind w:left="399"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на возмещение затрат по отлову</w:t>
      </w:r>
    </w:p>
    <w:p w:rsidR="00350FD7" w:rsidRPr="00350FD7" w:rsidRDefault="00350FD7" w:rsidP="00350FD7">
      <w:pPr>
        <w:spacing w:after="0" w:line="299" w:lineRule="atLeast"/>
        <w:ind w:left="399"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и содержанию безнадзорных животных на территории</w:t>
      </w:r>
    </w:p>
    <w:p w:rsidR="00350FD7" w:rsidRPr="00350FD7" w:rsidRDefault="00350FD7" w:rsidP="00350FD7">
      <w:pPr>
        <w:spacing w:after="0" w:line="299" w:lineRule="atLeast"/>
        <w:ind w:left="399"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Усть-Большерецкого муниципального района</w:t>
      </w:r>
    </w:p>
    <w:p w:rsidR="00350FD7" w:rsidRPr="00350FD7" w:rsidRDefault="00350FD7" w:rsidP="00350FD7">
      <w:pPr>
        <w:spacing w:after="0" w:line="299" w:lineRule="atLeast"/>
        <w:ind w:left="399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left="399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left="399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350FD7" w:rsidRPr="00350FD7" w:rsidRDefault="00350FD7" w:rsidP="00350FD7">
      <w:pPr>
        <w:spacing w:after="0" w:line="299" w:lineRule="atLeast"/>
        <w:ind w:left="399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на возмещение затрат по отлову и содержанию безнадзорных животных на территории Усть-Большерецкого муниципального района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за __________________ 20 __ г. ___________________________________</w:t>
      </w:r>
    </w:p>
    <w:p w:rsidR="00350FD7" w:rsidRPr="00350FD7" w:rsidRDefault="00350FD7" w:rsidP="00350FD7">
      <w:pPr>
        <w:spacing w:after="0" w:line="207" w:lineRule="atLeast"/>
        <w:ind w:left="1360"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0FD7">
        <w:rPr>
          <w:rFonts w:eastAsia="Times New Roman" w:cs="Times New Roman"/>
          <w:color w:val="000000"/>
          <w:sz w:val="18"/>
          <w:szCs w:val="18"/>
          <w:lang w:eastAsia="ru-RU"/>
        </w:rPr>
        <w:t>(месяц)                                                                      (наименование организации)</w:t>
      </w:r>
    </w:p>
    <w:p w:rsidR="00350FD7" w:rsidRPr="00350FD7" w:rsidRDefault="00350FD7" w:rsidP="00350FD7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031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491"/>
        <w:gridCol w:w="1028"/>
        <w:gridCol w:w="1961"/>
        <w:gridCol w:w="1909"/>
        <w:gridCol w:w="1522"/>
        <w:gridCol w:w="1606"/>
      </w:tblGrid>
      <w:tr w:rsidR="00350FD7" w:rsidRPr="00350FD7" w:rsidTr="00350FD7"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350FD7">
              <w:rPr>
                <w:rFonts w:eastAsia="Times New Roman" w:cs="Times New Roman"/>
                <w:szCs w:val="24"/>
                <w:lang w:eastAsia="ru-RU"/>
              </w:rPr>
              <w:t>п</w:t>
            </w:r>
            <w:bookmarkStart w:id="0" w:name="_GoBack"/>
            <w:bookmarkEnd w:id="0"/>
            <w:proofErr w:type="gramEnd"/>
            <w:r w:rsidRPr="00350FD7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Категория, пол животного</w:t>
            </w:r>
          </w:p>
        </w:tc>
        <w:tc>
          <w:tcPr>
            <w:tcW w:w="6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Стоимость оказанной услуги (руб.)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Возмещение затрат на одно животное*</w:t>
            </w:r>
          </w:p>
        </w:tc>
      </w:tr>
      <w:tr w:rsidR="00350FD7" w:rsidRPr="00350FD7" w:rsidTr="00350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FD7" w:rsidRPr="00350FD7" w:rsidRDefault="00350FD7" w:rsidP="00350FD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FD7" w:rsidRPr="00350FD7" w:rsidRDefault="00350FD7" w:rsidP="00350FD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отлов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транспортировка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стерилизация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FD7" w:rsidRPr="00350FD7" w:rsidRDefault="00350FD7" w:rsidP="00350FD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50FD7" w:rsidRPr="00350FD7" w:rsidTr="00350FD7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50FD7" w:rsidRPr="00350FD7" w:rsidTr="00350FD7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50FD7" w:rsidRPr="00350FD7" w:rsidTr="00350FD7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50FD7" w:rsidRPr="00350FD7" w:rsidTr="00350FD7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D7" w:rsidRPr="00350FD7" w:rsidRDefault="00350FD7" w:rsidP="00350FD7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50F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50FD7" w:rsidRPr="00350FD7" w:rsidRDefault="00350FD7" w:rsidP="00350FD7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50FD7">
        <w:rPr>
          <w:rFonts w:eastAsia="Times New Roman" w:cs="Times New Roman"/>
          <w:color w:val="000000"/>
          <w:szCs w:val="24"/>
          <w:lang w:eastAsia="ru-RU"/>
        </w:rPr>
        <w:t>* возмещение затрат определяется как сумма стоимости на отдельные виды оказанных услуг, при условии, что затраты не превысили 3 136,10 рублей.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Руководитель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Главный бухгалтер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350FD7" w:rsidRPr="00350FD7" w:rsidRDefault="00350FD7" w:rsidP="00350FD7">
      <w:pPr>
        <w:spacing w:after="0" w:line="299" w:lineRule="atLeast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0FD7">
        <w:rPr>
          <w:rFonts w:eastAsia="Times New Roman" w:cs="Times New Roman"/>
          <w:color w:val="000000"/>
          <w:sz w:val="26"/>
          <w:szCs w:val="26"/>
          <w:lang w:eastAsia="ru-RU"/>
        </w:rPr>
        <w:t>М.П.</w:t>
      </w:r>
    </w:p>
    <w:p w:rsidR="007C7F38" w:rsidRDefault="007C7F38"/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2B"/>
    <w:rsid w:val="00350FD7"/>
    <w:rsid w:val="007C7F38"/>
    <w:rsid w:val="00D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47C6D39-5734-4FA5-AED0-96274CD2E0B8" TargetMode="External"/><Relationship Id="rId5" Type="http://schemas.openxmlformats.org/officeDocument/2006/relationships/hyperlink" Target="http://pravo.minjust.ru:8080/bigs/showDocument.html?id=66BA1094-AB41-4774-8DDF-3D9363B61A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2019-10-15T22:09:00Z</dcterms:created>
  <dcterms:modified xsi:type="dcterms:W3CDTF">2019-10-15T22:10:00Z</dcterms:modified>
</cp:coreProperties>
</file>