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Pr="00534D2A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_____29.12.2015_____</w:t>
      </w:r>
      <w:r w:rsidRPr="00534D2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534D2A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   576  _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534D2A" w:rsidRPr="00534D2A" w:rsidTr="00534D2A">
        <w:trPr>
          <w:trHeight w:val="1118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 внесении изменений в муниципальную программу «Управление муниципальными финансами Усть-Большерецкого муниципального района на 2015-2017 годы», утвержденную постановлением Администрации Усть-Большерецкого муниципального района от 25.03.2015 № 99</w:t>
            </w:r>
          </w:p>
        </w:tc>
      </w:tr>
    </w:tbl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Администрация Усть-Большерецкого муниципального района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34D2A" w:rsidRPr="00534D2A" w:rsidRDefault="00534D2A" w:rsidP="00534D2A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1. Внести в муниципальную программу Усть-Большерецкого муниципального района «Управление муниципальными финансами Усть-Большерецкого муниципального района на 2015-2017 годы», утвержденную постановлением Администрации Усть-Большерецкого муниципального района от </w:t>
      </w:r>
      <w:hyperlink r:id="rId5" w:tgtFrame="_blank" w:history="1">
        <w:r w:rsidRPr="00534D2A">
          <w:rPr>
            <w:rFonts w:eastAsia="Times New Roman" w:cs="Times New Roman"/>
            <w:color w:val="0000FF"/>
            <w:sz w:val="28"/>
            <w:szCs w:val="28"/>
            <w:lang w:eastAsia="ru-RU"/>
          </w:rPr>
          <w:t>25.03.2015 № 99</w:t>
        </w:r>
      </w:hyperlink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, изменения согласно приложению к настоящему постановлению.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Усть-Большерецкого муниципального района от </w:t>
      </w:r>
      <w:hyperlink r:id="rId6" w:tgtFrame="_blank" w:history="1">
        <w:r w:rsidRPr="00534D2A">
          <w:rPr>
            <w:rFonts w:eastAsia="Times New Roman" w:cs="Times New Roman"/>
            <w:color w:val="0000FF"/>
            <w:sz w:val="28"/>
            <w:szCs w:val="28"/>
            <w:lang w:eastAsia="ru-RU"/>
          </w:rPr>
          <w:t>18.06.2015 № 253</w:t>
        </w:r>
      </w:hyperlink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«О внесении изменений в муниципальную программу «Управление муниципальными финансами Усть-Большерецкого муниципального района на 2015-2017 годы», утвержденную постановлением Администрации Усть-Большерецкого муниципального района от 25.03.2015 № 99» за исключением изменений касающихся Приложения № 2.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3. 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 «Интернет».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4. Настоящее постановление вступает в силу после дня его официального опубликования, и распространяется на правоотношения, возникшие с 01 июля 2015 года.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Глава Администрации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   К.Ю. </w:t>
      </w:r>
      <w:proofErr w:type="spellStart"/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к постановлению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от ____</w:t>
      </w:r>
      <w:r w:rsidRPr="00534D2A">
        <w:rPr>
          <w:rFonts w:eastAsia="Times New Roman" w:cs="Times New Roman"/>
          <w:color w:val="000000"/>
          <w:szCs w:val="24"/>
          <w:u w:val="single"/>
          <w:lang w:eastAsia="ru-RU"/>
        </w:rPr>
        <w:t>29.12.2015____ </w:t>
      </w:r>
      <w:r w:rsidRPr="00534D2A">
        <w:rPr>
          <w:rFonts w:eastAsia="Times New Roman" w:cs="Times New Roman"/>
          <w:color w:val="000000"/>
          <w:szCs w:val="24"/>
          <w:lang w:eastAsia="ru-RU"/>
        </w:rPr>
        <w:t>№ __</w:t>
      </w:r>
      <w:r w:rsidRPr="00534D2A">
        <w:rPr>
          <w:rFonts w:eastAsia="Times New Roman" w:cs="Times New Roman"/>
          <w:color w:val="000000"/>
          <w:szCs w:val="24"/>
          <w:u w:val="single"/>
          <w:lang w:eastAsia="ru-RU"/>
        </w:rPr>
        <w:t>576</w:t>
      </w:r>
      <w:r w:rsidRPr="00534D2A">
        <w:rPr>
          <w:rFonts w:eastAsia="Times New Roman" w:cs="Times New Roman"/>
          <w:color w:val="000000"/>
          <w:szCs w:val="24"/>
          <w:lang w:eastAsia="ru-RU"/>
        </w:rPr>
        <w:t>__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Изменения в муниципальную программу Усть-Большерецкого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муниципального района «Управление муниципальными финансами 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 на 2015 – 2017 годы»,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34D2A">
        <w:rPr>
          <w:rFonts w:eastAsia="Times New Roman" w:cs="Times New Roman"/>
          <w:color w:val="000000"/>
          <w:szCs w:val="24"/>
          <w:lang w:eastAsia="ru-RU"/>
        </w:rPr>
        <w:t>утвержденную</w:t>
      </w:r>
      <w:proofErr w:type="gramEnd"/>
      <w:r w:rsidRPr="00534D2A">
        <w:rPr>
          <w:rFonts w:eastAsia="Times New Roman" w:cs="Times New Roman"/>
          <w:color w:val="000000"/>
          <w:szCs w:val="24"/>
          <w:lang w:eastAsia="ru-RU"/>
        </w:rPr>
        <w:t xml:space="preserve"> постановлением Администрации Усть-Большерецкого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муниципального района от 25.03.2015 № 99</w:t>
      </w:r>
    </w:p>
    <w:p w:rsidR="00534D2A" w:rsidRPr="00534D2A" w:rsidRDefault="00534D2A" w:rsidP="00534D2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             1. Раздел «Объемы бюджетных ассигнований Программы» паспорта Программы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34D2A" w:rsidRPr="00534D2A" w:rsidTr="00534D2A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</w:tblGrid>
            <w:tr w:rsidR="00534D2A" w:rsidRPr="00534D2A">
              <w:trPr>
                <w:trHeight w:val="277"/>
              </w:trPr>
              <w:tc>
                <w:tcPr>
                  <w:tcW w:w="3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534D2A" w:rsidRPr="00534D2A">
              <w:trPr>
                <w:trHeight w:val="293"/>
              </w:trPr>
              <w:tc>
                <w:tcPr>
                  <w:tcW w:w="32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Программы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1"/>
            </w:tblGrid>
            <w:tr w:rsidR="00534D2A" w:rsidRPr="00534D2A">
              <w:trPr>
                <w:trHeight w:val="298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Всего – 217 248,04859 тыс. рублей, в том числе</w:t>
                  </w:r>
                </w:p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       </w:t>
                  </w:r>
                </w:p>
              </w:tc>
            </w:tr>
            <w:tr w:rsidR="00534D2A" w:rsidRPr="00534D2A">
              <w:trPr>
                <w:trHeight w:val="219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19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 114 386,111859 тыс. рублей;</w:t>
                  </w:r>
                </w:p>
              </w:tc>
            </w:tr>
            <w:tr w:rsidR="00534D2A" w:rsidRPr="00534D2A">
              <w:trPr>
                <w:trHeight w:val="89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89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 93 552,80000 тыс. рублей;</w:t>
                  </w:r>
                </w:p>
              </w:tc>
            </w:tr>
            <w:tr w:rsidR="00534D2A" w:rsidRPr="00534D2A">
              <w:trPr>
                <w:trHeight w:val="300"/>
              </w:trPr>
              <w:tc>
                <w:tcPr>
                  <w:tcW w:w="5581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2017 год – 63 309,13000 тыс. рублей».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2. Раздел «Объемы бюджетных ассигнований Подпрограммы» паспорта Подпрограммы 2 «Управление муниципальным долгом Усть-Большерецкого муниципального района, средствами резервного фонда и резервами ассигнований», 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34D2A" w:rsidRPr="00534D2A" w:rsidTr="00534D2A">
        <w:trPr>
          <w:trHeight w:val="1390"/>
        </w:trPr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</w:tblGrid>
            <w:tr w:rsidR="00534D2A" w:rsidRPr="00534D2A">
              <w:trPr>
                <w:trHeight w:val="306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534D2A" w:rsidRPr="00534D2A">
              <w:trPr>
                <w:trHeight w:val="323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Подпрограммы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9"/>
            </w:tblGrid>
            <w:tr w:rsidR="00534D2A" w:rsidRPr="00534D2A">
              <w:trPr>
                <w:trHeight w:val="46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Всего – 3 979,00000  тыс. рублей, в том числе</w:t>
                  </w:r>
                </w:p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</w:t>
                  </w:r>
                </w:p>
              </w:tc>
            </w:tr>
            <w:tr w:rsidR="00534D2A" w:rsidRPr="00534D2A">
              <w:trPr>
                <w:trHeight w:val="24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 290,00000 тыс. рублей;</w:t>
                  </w:r>
                </w:p>
              </w:tc>
            </w:tr>
            <w:tr w:rsidR="00534D2A" w:rsidRPr="00534D2A">
              <w:trPr>
                <w:trHeight w:val="233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 1 689,00000 тыс. рублей;</w:t>
                  </w:r>
                </w:p>
              </w:tc>
            </w:tr>
            <w:tr w:rsidR="00534D2A" w:rsidRPr="00534D2A">
              <w:trPr>
                <w:trHeight w:val="214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14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2 000,00000 тыс. рублей».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 xml:space="preserve">3. Раздел «Объемы бюджетных ассигнований Подпрограммы» паспорта Подпрограммы 3 «Создание условий 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 w:rsidRPr="00534D2A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534D2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34D2A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534D2A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районе»,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34D2A" w:rsidRPr="00534D2A" w:rsidTr="00534D2A"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1"/>
            </w:tblGrid>
            <w:tr w:rsidR="00534D2A" w:rsidRPr="00534D2A">
              <w:trPr>
                <w:trHeight w:val="312"/>
              </w:trPr>
              <w:tc>
                <w:tcPr>
                  <w:tcW w:w="33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534D2A" w:rsidRPr="00534D2A">
              <w:trPr>
                <w:trHeight w:val="312"/>
              </w:trPr>
              <w:tc>
                <w:tcPr>
                  <w:tcW w:w="33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Подпрограммы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5"/>
            </w:tblGrid>
            <w:tr w:rsidR="00534D2A" w:rsidRPr="00534D2A">
              <w:trPr>
                <w:trHeight w:val="521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Всего – 235 021,23000 тыс. рублей, в том числе</w:t>
                  </w:r>
                </w:p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</w:t>
                  </w:r>
                </w:p>
              </w:tc>
            </w:tr>
            <w:tr w:rsidR="00534D2A" w:rsidRPr="00534D2A">
              <w:trPr>
                <w:trHeight w:val="260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 103 496,23000 тыс. рублей;</w:t>
                  </w:r>
                </w:p>
              </w:tc>
            </w:tr>
            <w:tr w:rsidR="00534D2A" w:rsidRPr="00534D2A">
              <w:trPr>
                <w:trHeight w:val="260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 80 912,00000 тыс. рублей;</w:t>
                  </w:r>
                </w:p>
              </w:tc>
            </w:tr>
            <w:tr w:rsidR="00534D2A" w:rsidRPr="00534D2A">
              <w:trPr>
                <w:trHeight w:val="366"/>
              </w:trPr>
              <w:tc>
                <w:tcPr>
                  <w:tcW w:w="5745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2017 год – 50 613,00000 тыс. рублей».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lastRenderedPageBreak/>
        <w:t>            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4. Раздел «Объемы бюджетных ассигнований Подпрограммы» паспорта Подпрограммы 4 «Обеспечение реализации Программы»,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34D2A" w:rsidRPr="00534D2A" w:rsidTr="00534D2A">
        <w:trPr>
          <w:trHeight w:val="1390"/>
        </w:trPr>
        <w:tc>
          <w:tcPr>
            <w:tcW w:w="9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</w:tblGrid>
            <w:tr w:rsidR="00534D2A" w:rsidRPr="00534D2A">
              <w:trPr>
                <w:trHeight w:val="306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«Объемы </w:t>
                  </w:r>
                  <w:proofErr w:type="gramStart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бюджетных</w:t>
                  </w:r>
                  <w:proofErr w:type="gramEnd"/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</w:t>
                  </w:r>
                </w:p>
              </w:tc>
            </w:tr>
            <w:tr w:rsidR="00534D2A" w:rsidRPr="00534D2A">
              <w:trPr>
                <w:trHeight w:val="323"/>
              </w:trPr>
              <w:tc>
                <w:tcPr>
                  <w:tcW w:w="3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ассигнований Подпрограммы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</w:p>
          <w:tbl>
            <w:tblPr>
              <w:tblW w:w="0" w:type="auto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9"/>
            </w:tblGrid>
            <w:tr w:rsidR="00534D2A" w:rsidRPr="00534D2A">
              <w:trPr>
                <w:trHeight w:val="46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Всего – 32 247,81859  тыс. рублей, в том числе</w:t>
                  </w:r>
                </w:p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по годам:</w:t>
                  </w:r>
                </w:p>
              </w:tc>
            </w:tr>
            <w:tr w:rsidR="00534D2A" w:rsidRPr="00534D2A">
              <w:trPr>
                <w:trHeight w:val="246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2015 год – 10 599,88859 тыс. рублей;</w:t>
                  </w:r>
                </w:p>
              </w:tc>
            </w:tr>
            <w:tr w:rsidR="00534D2A" w:rsidRPr="00534D2A">
              <w:trPr>
                <w:trHeight w:val="233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10 951,80000 тыс. рублей;</w:t>
                  </w:r>
                </w:p>
              </w:tc>
            </w:tr>
            <w:tr w:rsidR="00534D2A" w:rsidRPr="00534D2A">
              <w:trPr>
                <w:trHeight w:val="214"/>
              </w:trPr>
              <w:tc>
                <w:tcPr>
                  <w:tcW w:w="5629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D2A" w:rsidRPr="00534D2A" w:rsidRDefault="00534D2A" w:rsidP="00534D2A">
                  <w:pPr>
                    <w:spacing w:after="0" w:line="214" w:lineRule="atLeast"/>
                    <w:ind w:firstLine="567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34D2A">
                    <w:rPr>
                      <w:rFonts w:eastAsia="Times New Roman" w:cs="Times New Roman"/>
                      <w:szCs w:val="24"/>
                      <w:lang w:eastAsia="ru-RU"/>
                    </w:rPr>
                    <w:t>2016 год – 10 696,13000 тыс. рублей».</w:t>
                  </w:r>
                </w:p>
              </w:tc>
            </w:tr>
          </w:tbl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5. Приложение № 4 Программы «Ресурсное обеспечение и прогнозная (справочная) оценка расходов краевого и местного бюджетов на реализацию целей муниципальной программы» считать Приложением № 5, соответственно Приложение № 5 «Сведения о порядке сбора информации и методике расчета показателя (индикатора) муниципальной программы» считать Приложением № 6.</w:t>
      </w:r>
    </w:p>
    <w:p w:rsidR="00534D2A" w:rsidRPr="00534D2A" w:rsidRDefault="00534D2A" w:rsidP="00534D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6. Приложение № 4 Программы  «Ресурсное обеспечение реализации муниципальной программы за счет средств местного бюджета» и Приложение № 5 «Ресурсное обеспечение и прогнозная (справочная) оценка расходов краевого и местного бюджетов на реализацию целей муниципальной программы» изложить в следующей редакции: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Default="00534D2A" w:rsidP="00534D2A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4D2A" w:rsidRPr="00534D2A" w:rsidRDefault="00534D2A" w:rsidP="00534D2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34D2A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4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534D2A" w:rsidRPr="00534D2A" w:rsidRDefault="00534D2A" w:rsidP="00534D2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534D2A" w:rsidRPr="00534D2A" w:rsidRDefault="00534D2A" w:rsidP="00534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534D2A" w:rsidRPr="00534D2A" w:rsidRDefault="00534D2A" w:rsidP="00534D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1199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410"/>
        <w:gridCol w:w="708"/>
        <w:gridCol w:w="567"/>
        <w:gridCol w:w="851"/>
        <w:gridCol w:w="992"/>
        <w:gridCol w:w="851"/>
        <w:gridCol w:w="992"/>
      </w:tblGrid>
      <w:tr w:rsidR="00534D2A" w:rsidRPr="00534D2A" w:rsidTr="00534D2A">
        <w:trPr>
          <w:trHeight w:val="526"/>
          <w:tblHeader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534D2A" w:rsidRPr="00534D2A" w:rsidTr="00534D2A">
        <w:trPr>
          <w:trHeight w:val="268"/>
          <w:tblHeader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534D2A" w:rsidRPr="00534D2A" w:rsidTr="00534D2A">
        <w:trPr>
          <w:trHeight w:val="268"/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34D2A" w:rsidRPr="00534D2A" w:rsidTr="00534D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243 945,73159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98 917,80159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87 593,80000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57 434,13000</w:t>
            </w:r>
          </w:p>
        </w:tc>
      </w:tr>
      <w:tr w:rsidR="00534D2A" w:rsidRPr="00534D2A" w:rsidTr="00534D2A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243 945,73159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98 917,80159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87 593,80000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57 434,13000</w:t>
            </w:r>
          </w:p>
        </w:tc>
      </w:tr>
      <w:tr w:rsidR="00534D2A" w:rsidRPr="00534D2A" w:rsidTr="00534D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долгосрочной бюджетной стратегии Усть-Большерецкого муниципального района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1 689,000000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534D2A" w:rsidRPr="00534D2A" w:rsidTr="00534D2A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1 689,000000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534D2A" w:rsidRPr="00534D2A" w:rsidTr="00534D2A">
        <w:trPr>
          <w:trHeight w:val="7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1 689,000000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534D2A" w:rsidRPr="00534D2A" w:rsidTr="00534D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207 718,91300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88 027,91300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74 953,00000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534D2A" w:rsidRPr="00534D2A" w:rsidTr="00534D2A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207 718,91300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88 027,91300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74 953,00000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64 769,00000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мероприятие 3.2.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сбалансированности местных бюджетов городских и сельских поселений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57 993,9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30 734,91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25 209,0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2 050,000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3.3.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84 956,00000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37 263,00000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24 115,00000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10 599,88859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10 951,80000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rPr>
          <w:trHeight w:val="933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32 247,81859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</w:tbl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* указывается три первых знака целевой статьи в соответствии с приказом Финансового управления Администрации Усть-Большерецкого муниципального района об утверждении перечня и кодов целевых статей расходов местного бюджета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Default="00534D2A" w:rsidP="00534D2A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 5</w:t>
      </w:r>
    </w:p>
    <w:p w:rsidR="00534D2A" w:rsidRPr="00534D2A" w:rsidRDefault="00534D2A" w:rsidP="00534D2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к муниципальной программе</w:t>
      </w:r>
    </w:p>
    <w:p w:rsidR="00534D2A" w:rsidRPr="00534D2A" w:rsidRDefault="00534D2A" w:rsidP="00534D2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«Управление муниципальными финансами</w:t>
      </w:r>
    </w:p>
    <w:p w:rsidR="00534D2A" w:rsidRPr="00534D2A" w:rsidRDefault="00534D2A" w:rsidP="00534D2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534D2A" w:rsidRPr="00534D2A" w:rsidRDefault="00534D2A" w:rsidP="00534D2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на 2015-2017 годы»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838"/>
        <w:gridCol w:w="1333"/>
        <w:gridCol w:w="1283"/>
        <w:gridCol w:w="1283"/>
        <w:gridCol w:w="1194"/>
        <w:gridCol w:w="1194"/>
      </w:tblGrid>
      <w:tr w:rsidR="00534D2A" w:rsidRPr="00534D2A" w:rsidTr="00534D2A">
        <w:trPr>
          <w:trHeight w:val="342"/>
          <w:tblHeader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534D2A" w:rsidRPr="00534D2A" w:rsidTr="00534D2A">
        <w:trPr>
          <w:trHeight w:val="342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534D2A" w:rsidRPr="00534D2A" w:rsidTr="00534D2A">
        <w:trPr>
          <w:tblHeader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 на 2015-2017 годы»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260 748,04859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104 886,11859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93 552,80000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63 309,13000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17 802,317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242 945,73159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98 917,80159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87 593,80000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57 434,13000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1 689,00000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225 521,23000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93 996,23000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80 912,00000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50 613,00000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17 802,31700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207 718,91300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88 027,91300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74 953,00000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городских и сельских поселений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82 478,00000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31 588,00000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24 985,00000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17 709,00000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64 769,00000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57 993,91300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30 734,91300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25 209,00000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57 993,91300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30 734,91300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25 209,00000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85 049,31700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37 356,31700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24 115,00000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84  956,00000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37 263,00000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24 115,00000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Осуществление  и совершенствование </w:t>
            </w:r>
            <w:proofErr w:type="gramStart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местным бюджетам городских и сельских поселений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краевой </w:t>
            </w: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32 247,81859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10 599,88859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534D2A" w:rsidRPr="00534D2A" w:rsidTr="00534D2A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D2A" w:rsidRPr="00534D2A" w:rsidTr="00534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2A" w:rsidRPr="00534D2A" w:rsidRDefault="00534D2A" w:rsidP="00534D2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D2A" w:rsidRPr="00534D2A" w:rsidRDefault="00534D2A" w:rsidP="00534D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4D2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534D2A" w:rsidRPr="00534D2A" w:rsidRDefault="00534D2A" w:rsidP="00534D2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4D2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A"/>
    <w:rsid w:val="00534D2A"/>
    <w:rsid w:val="007C7F38"/>
    <w:rsid w:val="008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4D2A"/>
  </w:style>
  <w:style w:type="paragraph" w:styleId="a3">
    <w:name w:val="Normal (Web)"/>
    <w:basedOn w:val="a"/>
    <w:uiPriority w:val="99"/>
    <w:unhideWhenUsed/>
    <w:rsid w:val="00534D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534D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D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D2A"/>
    <w:rPr>
      <w:color w:val="800080"/>
      <w:u w:val="single"/>
    </w:rPr>
  </w:style>
  <w:style w:type="character" w:customStyle="1" w:styleId="hyperlink">
    <w:name w:val="hyperlink"/>
    <w:basedOn w:val="a0"/>
    <w:rsid w:val="0053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4D2A"/>
  </w:style>
  <w:style w:type="paragraph" w:styleId="a3">
    <w:name w:val="Normal (Web)"/>
    <w:basedOn w:val="a"/>
    <w:uiPriority w:val="99"/>
    <w:unhideWhenUsed/>
    <w:rsid w:val="00534D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istparagraph">
    <w:name w:val="listparagraph"/>
    <w:basedOn w:val="a"/>
    <w:rsid w:val="00534D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D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D2A"/>
    <w:rPr>
      <w:color w:val="800080"/>
      <w:u w:val="single"/>
    </w:rPr>
  </w:style>
  <w:style w:type="character" w:customStyle="1" w:styleId="hyperlink">
    <w:name w:val="hyperlink"/>
    <w:basedOn w:val="a0"/>
    <w:rsid w:val="0053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77BCD13-AE66-454A-BC2F-1421E3B1658F" TargetMode="External"/><Relationship Id="rId5" Type="http://schemas.openxmlformats.org/officeDocument/2006/relationships/hyperlink" Target="http://pravo.minjust.ru:8080/bigs/showDocument.html?id=9673A66B-FF52-4D20-B8CB-860FC89FA4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2019-10-15T23:03:00Z</dcterms:created>
  <dcterms:modified xsi:type="dcterms:W3CDTF">2019-10-15T23:07:00Z</dcterms:modified>
</cp:coreProperties>
</file>