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F" w:rsidRPr="007C5E9F" w:rsidRDefault="007C5E9F" w:rsidP="007C5E9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br/>
      </w:r>
      <w:proofErr w:type="gramStart"/>
      <w:r w:rsidRPr="007C5E9F">
        <w:rPr>
          <w:rFonts w:eastAsia="Times New Roman" w:cs="Times New Roman"/>
          <w:szCs w:val="24"/>
          <w:lang w:eastAsia="ru-RU"/>
        </w:rPr>
        <w:t>П</w:t>
      </w:r>
      <w:proofErr w:type="gramEnd"/>
      <w:r w:rsidRPr="007C5E9F">
        <w:rPr>
          <w:rFonts w:eastAsia="Times New Roman" w:cs="Times New Roman"/>
          <w:szCs w:val="24"/>
          <w:lang w:eastAsia="ru-RU"/>
        </w:rPr>
        <w:t xml:space="preserve"> О С Т А Н О В Л Е Н И Е</w:t>
      </w:r>
    </w:p>
    <w:p w:rsidR="007C5E9F" w:rsidRPr="007C5E9F" w:rsidRDefault="007C5E9F" w:rsidP="007C5E9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АДМИНИСТРАЦИИ  УСТЬ-БОЛЬШЕРЕЦКОГО  МУНИЦИПАЛЬНОГО  РАЙОНА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от 01.11.2018 № 446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>О внесении изменений в постановление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>Администрации Усть-Большерецкого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>муниципального района от 28.11.2014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>№ 522 «О структуре централизованной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>бухгалтерии управления образования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>Администрации Усть-Большерецкого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 xml:space="preserve">муниципального района, </w:t>
      </w:r>
      <w:proofErr w:type="gramStart"/>
      <w:r w:rsidRPr="007C5E9F">
        <w:rPr>
          <w:rFonts w:eastAsia="Times New Roman" w:cs="Times New Roman"/>
          <w:b/>
          <w:bCs/>
          <w:szCs w:val="24"/>
          <w:lang w:eastAsia="ru-RU"/>
        </w:rPr>
        <w:t>формировании</w:t>
      </w:r>
      <w:proofErr w:type="gramEnd"/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b/>
          <w:bCs/>
          <w:szCs w:val="24"/>
          <w:lang w:eastAsia="ru-RU"/>
        </w:rPr>
        <w:t xml:space="preserve">фонда и </w:t>
      </w:r>
      <w:proofErr w:type="gramStart"/>
      <w:r w:rsidRPr="007C5E9F">
        <w:rPr>
          <w:rFonts w:eastAsia="Times New Roman" w:cs="Times New Roman"/>
          <w:b/>
          <w:bCs/>
          <w:szCs w:val="24"/>
          <w:lang w:eastAsia="ru-RU"/>
        </w:rPr>
        <w:t>условиях</w:t>
      </w:r>
      <w:proofErr w:type="gramEnd"/>
      <w:r w:rsidRPr="007C5E9F">
        <w:rPr>
          <w:rFonts w:eastAsia="Times New Roman" w:cs="Times New Roman"/>
          <w:b/>
          <w:bCs/>
          <w:szCs w:val="24"/>
          <w:lang w:eastAsia="ru-RU"/>
        </w:rPr>
        <w:t xml:space="preserve"> оплаты труда специалистов»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             Администрация Усть-Большерецкого муниципального района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ПОСТАНОВЛЯЕТ: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1. Внести в постановление Администрации Усть-Большерецкого муниципального района от </w:t>
      </w:r>
      <w:hyperlink r:id="rId5" w:tgtFrame="ChangingDocument" w:history="1">
        <w:r w:rsidRPr="007C5E9F">
          <w:rPr>
            <w:rFonts w:eastAsia="Times New Roman" w:cs="Times New Roman"/>
            <w:color w:val="0000FF"/>
            <w:szCs w:val="24"/>
            <w:lang w:eastAsia="ru-RU"/>
          </w:rPr>
          <w:t>28.11.2014 № 522 </w:t>
        </w:r>
      </w:hyperlink>
      <w:r w:rsidRPr="007C5E9F">
        <w:rPr>
          <w:rFonts w:eastAsia="Times New Roman" w:cs="Times New Roman"/>
          <w:szCs w:val="24"/>
          <w:lang w:eastAsia="ru-RU"/>
        </w:rPr>
        <w:t>«О структуре  централизованной бухгалтерии Управления образования Администрации Усть-Большерецкого муниципального района, формировании фонда и условиях оплаты труда специалистов» следующие изменения: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1) изложить приложение № 1 «Штатные единицы и должностные оклады специалистов централизованной бухгалтерии» в новой редакции согласно приложению к настоящему постановлению.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 xml:space="preserve">2) внести изменение в пункт 3.2 раздела 3 «Надбавка к должностному окладу» приложения № 2 «Положение об оплате </w:t>
      </w:r>
      <w:proofErr w:type="gramStart"/>
      <w:r w:rsidRPr="007C5E9F">
        <w:rPr>
          <w:rFonts w:eastAsia="Times New Roman" w:cs="Times New Roman"/>
          <w:szCs w:val="24"/>
          <w:lang w:eastAsia="ru-RU"/>
        </w:rPr>
        <w:t>труда специалистов централизованной бухгалтерии Управления образования Администрации</w:t>
      </w:r>
      <w:proofErr w:type="gramEnd"/>
      <w:r w:rsidRPr="007C5E9F">
        <w:rPr>
          <w:rFonts w:eastAsia="Times New Roman" w:cs="Times New Roman"/>
          <w:szCs w:val="24"/>
          <w:lang w:eastAsia="ru-RU"/>
        </w:rPr>
        <w:t xml:space="preserve"> Усть-Большерецкого муниципального района.», дополнив таблицу  строкой 8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454"/>
        <w:gridCol w:w="3181"/>
      </w:tblGrid>
      <w:tr w:rsidR="007C5E9F" w:rsidRPr="007C5E9F" w:rsidTr="007C5E9F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2. Настоящее постановление вступает в силу после дня его официального обнародования и распространяется на правоотношения, возникшие с 01 января 2015 года.             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3. 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C5E9F" w:rsidRPr="007C5E9F" w:rsidRDefault="007C5E9F" w:rsidP="007C5E9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7C5E9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C5E9F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  К. Ю. </w:t>
      </w:r>
      <w:proofErr w:type="spellStart"/>
      <w:r w:rsidRPr="007C5E9F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C5E9F" w:rsidRPr="007C5E9F" w:rsidRDefault="007C5E9F" w:rsidP="007C5E9F">
      <w:pPr>
        <w:spacing w:after="0" w:line="240" w:lineRule="auto"/>
        <w:ind w:left="1280" w:hanging="1280"/>
        <w:jc w:val="center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color w:val="000000"/>
          <w:szCs w:val="24"/>
          <w:lang w:eastAsia="ru-RU"/>
        </w:rPr>
        <w:t>Штатные единицы и должностные оклады специалистов</w:t>
      </w:r>
      <w:r w:rsidRPr="007C5E9F">
        <w:rPr>
          <w:rFonts w:eastAsia="Times New Roman" w:cs="Times New Roman"/>
          <w:szCs w:val="24"/>
          <w:lang w:eastAsia="ru-RU"/>
        </w:rPr>
        <w:br/>
      </w:r>
      <w:r w:rsidRPr="007C5E9F">
        <w:rPr>
          <w:rFonts w:eastAsia="Times New Roman" w:cs="Times New Roman"/>
          <w:color w:val="000000"/>
          <w:szCs w:val="24"/>
          <w:lang w:eastAsia="ru-RU"/>
        </w:rPr>
        <w:t>централизованной бухгалтерии</w:t>
      </w:r>
    </w:p>
    <w:p w:rsidR="007C5E9F" w:rsidRPr="007C5E9F" w:rsidRDefault="007C5E9F" w:rsidP="007C5E9F">
      <w:pPr>
        <w:spacing w:after="0" w:line="240" w:lineRule="auto"/>
        <w:ind w:left="1280" w:hanging="1280"/>
        <w:jc w:val="center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szCs w:val="24"/>
          <w:lang w:eastAsia="ru-RU"/>
        </w:rPr>
        <w:t> </w:t>
      </w:r>
    </w:p>
    <w:tbl>
      <w:tblPr>
        <w:tblW w:w="9497" w:type="dxa"/>
        <w:jc w:val="center"/>
        <w:tblInd w:w="-2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491"/>
        <w:gridCol w:w="3131"/>
        <w:gridCol w:w="2268"/>
      </w:tblGrid>
      <w:tr w:rsidR="007C5E9F" w:rsidRPr="007C5E9F" w:rsidTr="007C5E9F">
        <w:trPr>
          <w:trHeight w:val="45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штатных</w:t>
            </w:r>
            <w:r w:rsidRPr="007C5E9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Должностной оклад (руб.)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6161,00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5552,00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экономист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5076,00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Экономист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4124,00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Ведущий бухгалтер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4124,00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Старший бухгалтер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3830,00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Бухгалтер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3535,00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Специалист по программному обеспечению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1767,5</w:t>
            </w:r>
          </w:p>
        </w:tc>
      </w:tr>
      <w:tr w:rsidR="007C5E9F" w:rsidRPr="007C5E9F" w:rsidTr="007C5E9F">
        <w:trPr>
          <w:trHeight w:val="541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E9F" w:rsidRPr="007C5E9F" w:rsidRDefault="007C5E9F" w:rsidP="007C5E9F">
            <w:pPr>
              <w:spacing w:after="0" w:line="240" w:lineRule="auto"/>
              <w:ind w:left="89" w:hanging="8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C5E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C5E9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C5E9F" w:rsidRPr="007C5E9F" w:rsidRDefault="007C5E9F" w:rsidP="007C5E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7C5E9F" w:rsidRPr="007C5E9F" w:rsidSect="007C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3"/>
    <w:rsid w:val="00474AE3"/>
    <w:rsid w:val="007C5E9F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gzthdfjrl6l.xn--p1ai:8080/content/act/4a4dda23-7f34-43cf-86e4-2df4118f743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2019-11-28T00:53:00Z</dcterms:created>
  <dcterms:modified xsi:type="dcterms:W3CDTF">2019-11-28T00:57:00Z</dcterms:modified>
</cp:coreProperties>
</file>