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1D" w:rsidRDefault="0030461D" w:rsidP="0030461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АДМИНИСТРАЦИИ УСТЬ-БОЛЬШЕРЕЦКОГО МУНИЦИПАЛЬНОГО РАЙОНА</w:t>
      </w:r>
    </w:p>
    <w:p w:rsidR="0030461D" w:rsidRDefault="0030461D" w:rsidP="0030461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 11.04.2019 № 142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 признании </w:t>
      </w:r>
      <w:proofErr w:type="gramStart"/>
      <w:r>
        <w:rPr>
          <w:b/>
          <w:bCs/>
          <w:color w:val="000000"/>
          <w:sz w:val="18"/>
          <w:szCs w:val="18"/>
        </w:rPr>
        <w:t>утратившими</w:t>
      </w:r>
      <w:proofErr w:type="gramEnd"/>
      <w:r>
        <w:rPr>
          <w:b/>
          <w:bCs/>
          <w:color w:val="000000"/>
          <w:sz w:val="18"/>
          <w:szCs w:val="18"/>
        </w:rPr>
        <w:t xml:space="preserve"> силу отдельных постановлений Администрации Усть-Большерецкого муниципального района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связи с принятием новых административных регламентов, Администрация Усть-Большерецкого муниципального района</w:t>
      </w:r>
    </w:p>
    <w:p w:rsidR="0030461D" w:rsidRDefault="0030461D" w:rsidP="0030461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 О С Т А Н О В Л Я Е Т: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Признать утратившими силу: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постановление Администрации Усть-Большерецкого муниципального района от </w:t>
      </w:r>
      <w:hyperlink r:id="rId5" w:tgtFrame="Cancelling" w:history="1">
        <w:r>
          <w:rPr>
            <w:rStyle w:val="hyperlink"/>
            <w:color w:val="0000FF"/>
            <w:sz w:val="18"/>
            <w:szCs w:val="18"/>
          </w:rPr>
          <w:t>03.12.2012 № 555</w:t>
        </w:r>
      </w:hyperlink>
      <w:r>
        <w:rPr>
          <w:color w:val="000000"/>
          <w:sz w:val="18"/>
          <w:szCs w:val="18"/>
        </w:rPr>
        <w:t> «Об утверждении Административного регламента по предоставлению муниципальной услуги «Выдача выписок из реестра муниципального имущества Усть-Большерецкого муниципального района»;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постановление Администрации Усть-Большерецкого муниципального района от </w:t>
      </w:r>
      <w:hyperlink r:id="rId6" w:tgtFrame="Cancelling" w:history="1">
        <w:r>
          <w:rPr>
            <w:rStyle w:val="hyperlink"/>
            <w:color w:val="0000FF"/>
            <w:sz w:val="18"/>
            <w:szCs w:val="18"/>
          </w:rPr>
          <w:t>03.12.2012 № 554</w:t>
        </w:r>
      </w:hyperlink>
      <w:r>
        <w:rPr>
          <w:color w:val="000000"/>
          <w:sz w:val="18"/>
          <w:szCs w:val="18"/>
        </w:rPr>
        <w:t> 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собственности Усть-Большерецкого муниципального района  и предназначенных для сдачи в аренду»;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Аппарату Администрации Усть-Большерецкого муниципального района опубликовать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Настоящее постановление вступает в силу после дня его официального опубликования и распространяется на правоотношения, возникшие с 27.11.2018.</w:t>
      </w:r>
    </w:p>
    <w:p w:rsidR="0030461D" w:rsidRDefault="0030461D" w:rsidP="003046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Усть-Большерецкого муниципального района.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Глава Усть-Большерецкого</w:t>
      </w:r>
    </w:p>
    <w:p w:rsidR="0030461D" w:rsidRDefault="0030461D" w:rsidP="003046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>
        <w:rPr>
          <w:color w:val="000000"/>
          <w:sz w:val="18"/>
          <w:szCs w:val="18"/>
        </w:rPr>
        <w:t>Деникеев</w:t>
      </w:r>
      <w:proofErr w:type="spellEnd"/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 </w:t>
      </w:r>
    </w:p>
    <w:p w:rsidR="0030461D" w:rsidRDefault="0030461D" w:rsidP="003046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4803A0" w:rsidRDefault="004803A0">
      <w:bookmarkStart w:id="0" w:name="_GoBack"/>
      <w:bookmarkEnd w:id="0"/>
    </w:p>
    <w:sectPr w:rsidR="0048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8"/>
    <w:rsid w:val="0030461D"/>
    <w:rsid w:val="003E4C68"/>
    <w:rsid w:val="004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30461D"/>
  </w:style>
  <w:style w:type="character" w:customStyle="1" w:styleId="a4">
    <w:name w:val="a"/>
    <w:basedOn w:val="a0"/>
    <w:rsid w:val="0030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30461D"/>
  </w:style>
  <w:style w:type="character" w:customStyle="1" w:styleId="a4">
    <w:name w:val="a"/>
    <w:basedOn w:val="a0"/>
    <w:rsid w:val="0030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c653d0a1-10b4-472b-a36f-c645ab423fc2.doc" TargetMode="External"/><Relationship Id="rId5" Type="http://schemas.openxmlformats.org/officeDocument/2006/relationships/hyperlink" Target="file:///C:\content\act\aecbeae8-e32b-4f8e-93c6-fe0309e5e00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2019-11-28T03:16:00Z</dcterms:created>
  <dcterms:modified xsi:type="dcterms:W3CDTF">2019-11-28T03:17:00Z</dcterms:modified>
</cp:coreProperties>
</file>