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90" w:rsidRPr="002E4790" w:rsidRDefault="002E4790" w:rsidP="002E479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E4790">
        <w:rPr>
          <w:rFonts w:eastAsia="Times New Roman" w:cs="Times New Roman"/>
          <w:kern w:val="36"/>
          <w:szCs w:val="24"/>
          <w:lang w:eastAsia="ru-RU"/>
        </w:rPr>
        <w:br/>
        <w:t>ПОСТАНОВЛЕНИЕ</w:t>
      </w:r>
    </w:p>
    <w:p w:rsidR="002E4790" w:rsidRPr="002E4790" w:rsidRDefault="002E4790" w:rsidP="002E479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АДМИНИСТРАЦИИ УСТЬ-БОЛЬШЕРЕЦКОГО  МУНИЦИПАЛЬНОГО РАЙОНА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от 13.05.2019 № 191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b/>
          <w:bCs/>
          <w:szCs w:val="24"/>
          <w:lang w:eastAsia="ru-RU"/>
        </w:rPr>
        <w:t>О внесении изменений в постановление Администрации Усть-Большерецкого муниципального района от 28.11.2014 № 522 «О структуре централизованной бухгалтерии управления образования Администрации Усть-Большерецкого муниципального района, формировании фонда и условий оплаты труда специалистов»</w:t>
      </w:r>
    </w:p>
    <w:p w:rsidR="002E4790" w:rsidRPr="002E4790" w:rsidRDefault="002E4790" w:rsidP="002E4790">
      <w:pPr>
        <w:spacing w:after="0" w:line="240" w:lineRule="auto"/>
        <w:ind w:right="3401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             В соответствии с постановлением Администрации Усть-Большерецкого муниципального района от 22.01.2019 № 08 «О закреплении за управлением образования Администрации Усть-Большерецкого муниципального района имущества на праве оперативного управления», Администрация Усть-Большерецкого муниципального района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             ПОСТАНОВЛЯЕТ: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1. Внести изменения в постановление Администрации Усть-Большерецкого муниципального района от</w:t>
      </w:r>
      <w:hyperlink r:id="rId5" w:tgtFrame="ChangingDocument" w:history="1">
        <w:r w:rsidRPr="002E4790">
          <w:rPr>
            <w:rFonts w:eastAsia="Times New Roman" w:cs="Times New Roman"/>
            <w:color w:val="0000FF"/>
            <w:szCs w:val="24"/>
            <w:lang w:eastAsia="ru-RU"/>
          </w:rPr>
          <w:t> 28.11.2014 № 522</w:t>
        </w:r>
      </w:hyperlink>
      <w:r w:rsidRPr="002E4790">
        <w:rPr>
          <w:rFonts w:eastAsia="Times New Roman" w:cs="Times New Roman"/>
          <w:szCs w:val="24"/>
          <w:lang w:eastAsia="ru-RU"/>
        </w:rPr>
        <w:t> «О структуре централизованной бухгалтерии Управления образования Администрации Усть-Большерецкого муниципального района изменение, изложив приложение № 1 «Штатные единицы и должностные оклады специалистов централизованной бухгалтерии» в новой редакции согласно приложению к настоящему постановлению.</w:t>
      </w:r>
    </w:p>
    <w:p w:rsidR="002E4790" w:rsidRPr="002E4790" w:rsidRDefault="002E4790" w:rsidP="002E4790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2.   Настоящее постановление вступает в силу после дня его официального обнародования и распространяется на правоотношения, возникающие с 29 апреля 2019 года.</w:t>
      </w:r>
    </w:p>
    <w:p w:rsidR="002E4790" w:rsidRPr="002E4790" w:rsidRDefault="002E4790" w:rsidP="002E4790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2E4790" w:rsidRPr="002E4790" w:rsidRDefault="002E4790" w:rsidP="002E4790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 xml:space="preserve">4.   </w:t>
      </w:r>
      <w:proofErr w:type="gramStart"/>
      <w:r w:rsidRPr="002E479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2E4790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К.Ю. </w:t>
      </w:r>
      <w:proofErr w:type="spellStart"/>
      <w:r w:rsidRPr="002E4790">
        <w:rPr>
          <w:rFonts w:eastAsia="Times New Roman" w:cs="Times New Roman"/>
          <w:szCs w:val="24"/>
          <w:lang w:eastAsia="ru-RU"/>
        </w:rPr>
        <w:t>Деникеев</w:t>
      </w:r>
      <w:proofErr w:type="spellEnd"/>
      <w:r w:rsidRPr="002E4790">
        <w:rPr>
          <w:rFonts w:eastAsia="Times New Roman" w:cs="Times New Roman"/>
          <w:szCs w:val="24"/>
          <w:lang w:eastAsia="ru-RU"/>
        </w:rPr>
        <w:t>  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Приложение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Большерецкого муниципального района 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от   13.05.2019 № 191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Приложение № 1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2E4790" w:rsidRPr="002E4790" w:rsidRDefault="002E4790" w:rsidP="002E479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от 28.11.2014 № 522</w:t>
      </w:r>
    </w:p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2E4790" w:rsidRPr="002E4790" w:rsidRDefault="002E4790" w:rsidP="002E479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Штатные единицы и должностные оклады специалистов</w:t>
      </w:r>
    </w:p>
    <w:p w:rsidR="002E4790" w:rsidRPr="002E4790" w:rsidRDefault="002E4790" w:rsidP="002E479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централизованной бухгалтерии</w:t>
      </w:r>
    </w:p>
    <w:p w:rsidR="002E4790" w:rsidRPr="002E4790" w:rsidRDefault="002E4790" w:rsidP="002E479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tbl>
      <w:tblPr>
        <w:tblW w:w="10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585"/>
        <w:gridCol w:w="2246"/>
        <w:gridCol w:w="2471"/>
      </w:tblGrid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2E4790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2E4790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Должностной оклад</w:t>
            </w:r>
          </w:p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6 793,00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6 122,00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Главный экономист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5 597,00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4 547,00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Ведущий бухгалтер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4 547,00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4 223,0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3 898,0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Специалист по программному обеспечению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1 949,00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Водитель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5 475,0</w:t>
            </w:r>
          </w:p>
        </w:tc>
      </w:tr>
      <w:tr w:rsidR="002E4790" w:rsidRPr="002E4790" w:rsidTr="002E4790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17,0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90" w:rsidRPr="002E4790" w:rsidRDefault="002E4790" w:rsidP="002E479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479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2E4790" w:rsidRPr="002E4790" w:rsidRDefault="002E4790" w:rsidP="002E479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E4790">
        <w:rPr>
          <w:rFonts w:eastAsia="Times New Roman" w:cs="Times New Roman"/>
          <w:szCs w:val="24"/>
          <w:lang w:eastAsia="ru-RU"/>
        </w:rPr>
        <w:t> </w:t>
      </w:r>
    </w:p>
    <w:p w:rsidR="00530266" w:rsidRDefault="00530266">
      <w:bookmarkStart w:id="0" w:name="_GoBack"/>
      <w:bookmarkEnd w:id="0"/>
    </w:p>
    <w:sectPr w:rsidR="0053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C8"/>
    <w:rsid w:val="002E4790"/>
    <w:rsid w:val="00530266"/>
    <w:rsid w:val="00A7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a4dda23-7f34-43cf-86e4-2df4118f743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2019-11-28T03:35:00Z</dcterms:created>
  <dcterms:modified xsi:type="dcterms:W3CDTF">2019-11-28T03:35:00Z</dcterms:modified>
</cp:coreProperties>
</file>