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E911D2">
        <w:rPr>
          <w:rFonts w:eastAsia="Times New Roman" w:cs="Times New Roman"/>
          <w:szCs w:val="24"/>
          <w:lang w:eastAsia="ru-RU"/>
        </w:rPr>
        <w:t>﻿</w:t>
      </w:r>
    </w:p>
    <w:p w:rsidR="00E911D2" w:rsidRPr="00E911D2" w:rsidRDefault="00E911D2" w:rsidP="00E911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ПОСТАНОВЛЕНИЕ</w:t>
      </w:r>
    </w:p>
    <w:p w:rsidR="00E911D2" w:rsidRPr="00E911D2" w:rsidRDefault="00E911D2" w:rsidP="00E911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АДМИНИСТРАЦИИ  УСТЬ-БОЛЬШЕРЕЦКОГО  МУНИЦИПАЛЬНОГО РАЙОНА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от 14.03.2019  №   87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b/>
          <w:bCs/>
          <w:szCs w:val="24"/>
          <w:lang w:eastAsia="ru-RU"/>
        </w:rPr>
        <w:t>Об утверждении Положения о премировании руководителя</w:t>
      </w:r>
    </w:p>
    <w:p w:rsidR="00E911D2" w:rsidRPr="00E911D2" w:rsidRDefault="00E911D2" w:rsidP="00E911D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b/>
          <w:bCs/>
          <w:szCs w:val="24"/>
          <w:lang w:eastAsia="ru-RU"/>
        </w:rPr>
        <w:t>Муниципального казенного учреждения «Надежда»</w:t>
      </w:r>
    </w:p>
    <w:p w:rsidR="00E911D2" w:rsidRPr="00E911D2" w:rsidRDefault="00E911D2" w:rsidP="00E911D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b/>
          <w:bCs/>
          <w:szCs w:val="24"/>
          <w:lang w:eastAsia="ru-RU"/>
        </w:rPr>
        <w:t>жилищно-коммунального хозяйства Усть-Большерецкого</w:t>
      </w:r>
    </w:p>
    <w:p w:rsidR="00E911D2" w:rsidRPr="00E911D2" w:rsidRDefault="00E911D2" w:rsidP="00E911D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b/>
          <w:bCs/>
          <w:szCs w:val="24"/>
          <w:lang w:eastAsia="ru-RU"/>
        </w:rPr>
        <w:t>муниципального района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В соответствии со статьей 191 Трудового кодекса РФ, Уставом Усть-Большерецкого муниципального района, Постановлением Администрации Усть-Большерецкого муниципального района от </w:t>
      </w:r>
      <w:hyperlink r:id="rId5" w:tgtFrame="Logical" w:history="1">
        <w:r w:rsidRPr="00E911D2">
          <w:rPr>
            <w:rFonts w:eastAsia="Times New Roman" w:cs="Times New Roman"/>
            <w:color w:val="0000FF"/>
            <w:szCs w:val="24"/>
            <w:lang w:eastAsia="ru-RU"/>
          </w:rPr>
          <w:t>01.11.2018 года № 444</w:t>
        </w:r>
      </w:hyperlink>
      <w:r w:rsidRPr="00E911D2">
        <w:rPr>
          <w:rFonts w:eastAsia="Times New Roman" w:cs="Times New Roman"/>
          <w:szCs w:val="24"/>
          <w:lang w:eastAsia="ru-RU"/>
        </w:rPr>
        <w:t> «Об утверждении Примерного положения о системе оплаты труда работников Муниципального казенного учреждения «Надежда» жилищно-коммунального хозяйства Усть-Большерецкого района» Администрация Усть-Большерецкого муниципального района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ПОСТАНОВЛЯЕТ: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1. Утвердить Положение о премировании руководителя Муниципального казенного учреждения «Надежда» жилищно-коммунального хозяйства Усть-Большерецкого муниципального района согласно приложению к настоящему постановлению.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2. Аппарату Администрации Усть-Большерецкого опубликовать настоящее постановление в Усть-</w:t>
      </w:r>
      <w:proofErr w:type="spellStart"/>
      <w:r w:rsidRPr="00E911D2">
        <w:rPr>
          <w:rFonts w:eastAsia="Times New Roman" w:cs="Times New Roman"/>
          <w:szCs w:val="24"/>
          <w:lang w:eastAsia="ru-RU"/>
        </w:rPr>
        <w:t>Большерецкой</w:t>
      </w:r>
      <w:proofErr w:type="spellEnd"/>
      <w:r w:rsidRPr="00E911D2">
        <w:rPr>
          <w:rFonts w:eastAsia="Times New Roman" w:cs="Times New Roman"/>
          <w:szCs w:val="24"/>
          <w:lang w:eastAsia="ru-RU"/>
        </w:rPr>
        <w:t xml:space="preserve">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 Постановление вступает в силу со дня его официального опубликования и применяется к правоотношениям, возникшим с 01 января 2019 года.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E911D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911D2">
        <w:rPr>
          <w:rFonts w:eastAsia="Times New Roman" w:cs="Times New Roman"/>
          <w:szCs w:val="24"/>
          <w:lang w:eastAsia="ru-RU"/>
        </w:rPr>
        <w:t xml:space="preserve"> исполнением настоящего постановления возложить на руководителя Комитета ЖКХ, ТЭК, транспорта, связи и строительства Администрации Усть-Большерецкого муниципального района.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 w:rsidRPr="00E911D2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Приложение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     от 14.03.2019  №   87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Положение</w:t>
      </w:r>
    </w:p>
    <w:p w:rsidR="00E911D2" w:rsidRPr="00E911D2" w:rsidRDefault="00E911D2" w:rsidP="00E911D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о премировании руководителя Муниципального казенного учреждения «Надежда» жилищно-коммунального хозяйства Усть-Большерецкого муниципального района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1. Общие положения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1. </w:t>
      </w:r>
      <w:proofErr w:type="gramStart"/>
      <w:r w:rsidRPr="00E911D2">
        <w:rPr>
          <w:rFonts w:eastAsia="Times New Roman" w:cs="Times New Roman"/>
          <w:szCs w:val="24"/>
          <w:lang w:eastAsia="ru-RU"/>
        </w:rPr>
        <w:t>Настоящее Положение о премировании руководителя Муниципального казенного учреждения «Надежда» жилищно-коммунального хозяйства Усть-Большерецкого муниципального района (далее – Положение) разработано на основании Трудового кодекса РФ, Устава Усть-Большерецкого муниципального района, Постановления Администрации Усть-Большерецкого муниципального района от 01.11.2018 года № 444 «Об утверждении Примерного положения о системе оплаты труда работников Муниципального казенного учреждения «Надежда» жилищно-коммунального хозяйства Усть-Большерецкого района» и определяет размер и условия премирования руководителя Муниципального</w:t>
      </w:r>
      <w:proofErr w:type="gramEnd"/>
      <w:r w:rsidRPr="00E911D2">
        <w:rPr>
          <w:rFonts w:eastAsia="Times New Roman" w:cs="Times New Roman"/>
          <w:szCs w:val="24"/>
          <w:lang w:eastAsia="ru-RU"/>
        </w:rPr>
        <w:t xml:space="preserve"> казенного учреждения «Надежда» жилищно-коммунального хозяйства Усть-Большерецкого муниципального района (далее – Учреждение).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1.1. Премирование руководителя Учреждения осуществляется: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1) за выполнение разовых и иных поручений, а также к профессиональным праздникам;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2) по результатам работы Учреждения за месяц;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3) по результатам работы Учреждения за квартал, полугодие, год.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2. Размер и условия премирования руководителя за выполнение разовых и иных поручений, а также к профессиональным праздникам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2.1. Руководителю Учреждения могут выплачиваться премии за выполнение разовых и иных поручений особой важности и сложности, а также к профессиональным праздникам.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 xml:space="preserve">2.2. </w:t>
      </w:r>
      <w:proofErr w:type="gramStart"/>
      <w:r w:rsidRPr="00E911D2">
        <w:rPr>
          <w:rFonts w:eastAsia="Times New Roman" w:cs="Times New Roman"/>
          <w:szCs w:val="24"/>
          <w:lang w:eastAsia="ru-RU"/>
        </w:rPr>
        <w:t>Решение о выплате и размере премии за выполнение разовых и иных поручений, а также к профессиональным праздникам принимается Главой Усть-Большерецкого муниципального района (далее – Глава), на основании служебной записки руководителя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– Комитет ЖКХ, ТЭК, транспорта, связи и строительства), в ведении которого находится Учреждение, с учетом результатов выполненных поручений.</w:t>
      </w:r>
      <w:proofErr w:type="gramEnd"/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2.3. Премия за выполнение разовых и иных поручений, а также к профессиональным праздникам выплачивается на основании распоряжения Администрации Усть-Большерецкого муниципального района.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 Размер и условия премирования руководителя муниципального учреждения по результатам работы за месяц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3.1. Премирование руководителя Учреждения производится по результатам оценки итогов работы Учреждения за месяц с учетом выполнения целевых показателей деятельности Учреждения.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3.2. Премия по результатам работы за месяц устанавливается в размере не более 35% должностного оклада руководителя Учреждения пропорционально фактически отработанному времени.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3.3 Отчетным периодом для установления премии по результатам работы за месяц является период с первого по последний день месяца.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3.4. Премирование по результатам работы за месяц руководителя Учреждения производится на основании показателей эффективности деятельности Учреждения согласно приложению к настоящему Положению.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3.5. Оценку показателей эффективности деятельности Учреждения за месяц осуществляет руководитель Комитета ЖКХ, ТЭК, транспорта, связи и строительства в соответствии с показателями эффективности деятельности Учреждения согласно приложению к настоящему Положению – по согласованию с Финансовым управлением Администрации Усть-Большерецкого муниципального района и Комитетом по управлению муниципальным имуществом Администрации Усть-Большерецкого муниципального района.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3.6. Дисциплинарное взыскание является основанием для невыплаты премии за месяц или для уменьшения ее размеров за период, в котором в отношении руководителя Учреждения было применено дисциплинарное взыскание.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В течение срока действия дисциплинарного взыскания премия по результатам работы за месяц выплачивается в порядке, установленном настоящим пунктом.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3.7. Выплата премии руководителю Учреждения производится на основании распоряжения Администрации Усть-Большерецкого муниципального района.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4. Размер и условия премирования руководителя муниципального учреждения по результатам работы за квартал, полугодие, год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4.1. Премирование руководителя Учреждения за квартал, полугодие, год производится по результатам работы Учреждения за квартал в пределах, утвержденных бюджетных средств на оплату труда.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 xml:space="preserve">4.2. </w:t>
      </w:r>
      <w:proofErr w:type="gramStart"/>
      <w:r w:rsidRPr="00E911D2">
        <w:rPr>
          <w:rFonts w:eastAsia="Times New Roman" w:cs="Times New Roman"/>
          <w:szCs w:val="24"/>
          <w:lang w:eastAsia="ru-RU"/>
        </w:rPr>
        <w:t>Решение о выплате и размере премии по результатам работы Учреждения за квартал, полугодие, год принимается Главой на основании служебной записки руководителя Комитета ЖКХ, ТЭК, транспорта, связи и строительства, в ведении которого находится Учреждение, по результатам работы Учреждения в отчетном периоде и качества выполнения должностных обязанностей руководителем Учреждения – по согласованию с Финансовым управлением Администрации Усть-Большерецкого муниципального района и Комитетом по управлению</w:t>
      </w:r>
      <w:proofErr w:type="gramEnd"/>
      <w:r w:rsidRPr="00E911D2">
        <w:rPr>
          <w:rFonts w:eastAsia="Times New Roman" w:cs="Times New Roman"/>
          <w:szCs w:val="24"/>
          <w:lang w:eastAsia="ru-RU"/>
        </w:rPr>
        <w:t xml:space="preserve"> муниципальным имуществом Администрации Усть-Большерецкого муниципального района.</w:t>
      </w:r>
    </w:p>
    <w:p w:rsidR="00E911D2" w:rsidRPr="00E911D2" w:rsidRDefault="00E911D2" w:rsidP="00E911D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4.3. Премия по результатам работы за квартал, полугодие, год выплачивается на основании распоряжения Администрации Усть-Большерецкого муниципального района.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Приложение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к Положению о премировании руководителя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Муниципального казенного учреждения «Надежда» жилищно-</w:t>
      </w:r>
    </w:p>
    <w:p w:rsidR="00E911D2" w:rsidRPr="00E911D2" w:rsidRDefault="00E911D2" w:rsidP="00E911D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коммунального хозяйства Усть-Большерецкого муниципального района</w:t>
      </w:r>
    </w:p>
    <w:p w:rsidR="00E911D2" w:rsidRPr="00E911D2" w:rsidRDefault="00E911D2" w:rsidP="00E911D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Показатели эффективности деятельности Учреждения</w:t>
      </w:r>
    </w:p>
    <w:p w:rsidR="00E911D2" w:rsidRPr="00E911D2" w:rsidRDefault="00E911D2" w:rsidP="00E911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981"/>
        <w:gridCol w:w="1636"/>
        <w:gridCol w:w="1036"/>
      </w:tblGrid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КРИТЕРИИ ОЦЕНКИ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Коэффициент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Оценка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1.Своевременность рассмотрения обращений граждан, своевременная ликвидация аварий с соблюдением нормативных сроков, Организация работы по сохранности и содержанию жилищного фонда в исправном состоянии в соответствии с правилами и нормами технической эксплуатации, организация работы по профилактическому осмотру жилищного фонда и его плановому и внеочередному текущему ремонту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исполнялись качественно, в установленные сроки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исполнялись с нарушением сроков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не исполнены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2. </w:t>
            </w:r>
            <w:proofErr w:type="gramStart"/>
            <w:r w:rsidRPr="00E911D2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 своевременным заключением договоров с контрагентами, контроль за ведением </w:t>
            </w:r>
            <w:proofErr w:type="spellStart"/>
            <w:r w:rsidRPr="00E911D2">
              <w:rPr>
                <w:rFonts w:eastAsia="Times New Roman" w:cs="Times New Roman"/>
                <w:szCs w:val="24"/>
                <w:lang w:eastAsia="ru-RU"/>
              </w:rPr>
              <w:t>претензионно</w:t>
            </w:r>
            <w:proofErr w:type="spellEnd"/>
            <w:r w:rsidRPr="00E911D2">
              <w:rPr>
                <w:rFonts w:eastAsia="Times New Roman" w:cs="Times New Roman"/>
                <w:szCs w:val="24"/>
                <w:lang w:eastAsia="ru-RU"/>
              </w:rPr>
              <w:t>-исковой работы, контроль за исполнением судебных актов о взыскании дебиторской задолженности Учреждения.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исполнялись качественно, в установленные сроки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исполнялись с нарушением сроков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не исполнены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3. </w:t>
            </w:r>
            <w:proofErr w:type="gramStart"/>
            <w:r w:rsidRPr="00E911D2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 своевременным представлением в вышестоящие органы хозяйственно-финансовых планов, смет, бухгалтерских отчетов и балансов Учреждения, финансовой отчетности в вышестоящие организации, налоговую инспекцию, фонды, органы статистики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без нарушения сроков и замечаний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своевременно, но с замечаниями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с нарушениями сроков и с замечаниями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4. Недопущение образования просроченной кредиторской задолженности Учреждения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отсутствие просроченной кредиторской задолженности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- наличие просроченной кредиторской задолженности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5. </w:t>
            </w:r>
            <w:proofErr w:type="gramStart"/>
            <w:r w:rsidRPr="00E911D2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 качественным планированием расходования средств, выделенных Учреждению, а                                                                также обеспечение эффективного 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целевого использования денежных средств Учреждения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исполнялось качественно, в установленные сроки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исполнялось с нарушением сроков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не исполнено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6. Контроль за своевременным и качественным составлением плана закупок и плана-графика закупок Учреждения, </w:t>
            </w:r>
            <w:proofErr w:type="gramStart"/>
            <w:r w:rsidRPr="00E911D2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 их  реализацией (своевременное внесение в них изменений), контроль за своевременным и качественным исполнением муниципальных контрактов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исполнялось качественно, в установленные сроки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исполнялось с нарушением сроков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не исполнено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rPr>
          <w:trHeight w:val="1984"/>
        </w:trPr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7. Снижение дебиторской задолженности Учреждения: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количество направляемых исков (судебных приказов);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количество удовлетворенных исков (выданных судебных приказов);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количество фактически исполненных судебных актов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- 80-100% от количества дебиторов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- 20-70% от количества дебиторов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- 0-20% от количества дебиторов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rPr>
          <w:trHeight w:val="19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D2" w:rsidRPr="00E911D2" w:rsidRDefault="00E911D2" w:rsidP="00E911D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- 80-100% от количества дебиторов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- 20-70% от количества дебиторов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- 0-20% от количества дебиторов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D2" w:rsidRPr="00E911D2" w:rsidRDefault="00E911D2" w:rsidP="00E911D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911D2" w:rsidRPr="00E911D2" w:rsidTr="00E911D2">
        <w:trPr>
          <w:trHeight w:val="20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D2" w:rsidRPr="00E911D2" w:rsidRDefault="00E911D2" w:rsidP="00E911D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- 80-100% от количества дебиторов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- 20-70% от количества дебиторов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- 0-20% от количества дебиторов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D2" w:rsidRPr="00E911D2" w:rsidRDefault="00E911D2" w:rsidP="00E911D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lastRenderedPageBreak/>
              <w:t>8. Отсутствие надлежаще оформленных взысканий и выговоров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отсутствует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имеются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9. Своевременное составление планов финансово-хозяйственной деятельности Учреждения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исполнялось качественно, в установленные сроки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исполнялось с нарушением сроков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не исполнено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10. Отсутствие обоснованных представлений прокуратуры, жилищной инспекции, инспекции по труду и других контролирующих органов.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отсутствует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имеются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11. Отсутствие обоснованных жалоб </w:t>
            </w:r>
            <w:proofErr w:type="gramStart"/>
            <w:r w:rsidRPr="00E911D2">
              <w:rPr>
                <w:rFonts w:eastAsia="Times New Roman" w:cs="Times New Roman"/>
                <w:szCs w:val="24"/>
                <w:lang w:eastAsia="ru-RU"/>
              </w:rPr>
              <w:t>населения</w:t>
            </w:r>
            <w:proofErr w:type="gramEnd"/>
            <w:r w:rsidRPr="00E911D2">
              <w:rPr>
                <w:rFonts w:eastAsia="Times New Roman" w:cs="Times New Roman"/>
                <w:szCs w:val="24"/>
                <w:lang w:eastAsia="ru-RU"/>
              </w:rPr>
              <w:t xml:space="preserve"> на качество предоставляемых Учреждением услуг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отсутствует</w:t>
            </w:r>
          </w:p>
          <w:p w:rsidR="00E911D2" w:rsidRPr="00E911D2" w:rsidRDefault="00E911D2" w:rsidP="00E911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- имеются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911D2" w:rsidRPr="00E911D2" w:rsidRDefault="00E911D2" w:rsidP="00E911D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911D2" w:rsidRPr="00E911D2" w:rsidTr="00E911D2"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D2" w:rsidRPr="00E911D2" w:rsidRDefault="00E911D2" w:rsidP="00E911D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1D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911D2" w:rsidRPr="00E911D2" w:rsidRDefault="00E911D2" w:rsidP="00E911D2">
      <w:pPr>
        <w:spacing w:after="0" w:line="240" w:lineRule="auto"/>
        <w:ind w:firstLine="539"/>
        <w:rPr>
          <w:rFonts w:eastAsia="Times New Roman" w:cs="Times New Roman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Коэффициент по результатам оценки эффективности деятельности* МКУ ЖКХ «Надежда» - __________</w:t>
      </w:r>
    </w:p>
    <w:p w:rsidR="00E911D2" w:rsidRPr="00E911D2" w:rsidRDefault="00E911D2" w:rsidP="00E911D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*Расчет коэффициента эффективности деятельности муниципального учреждения осуществляется исходя из среднего арифметического значения оценки и показателей.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Расчет процента от планового размера премирования: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13 баллов – 100%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8-12 баллов – 75 %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7 баллов – 50 %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6 и менее баллов – не премируется.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eastAsia="Times New Roman" w:cs="Times New Roman"/>
          <w:szCs w:val="24"/>
          <w:lang w:eastAsia="ru-RU"/>
        </w:rPr>
        <w:t> </w:t>
      </w:r>
    </w:p>
    <w:p w:rsidR="00E911D2" w:rsidRPr="00E911D2" w:rsidRDefault="00E911D2" w:rsidP="00E911D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E911D2">
        <w:rPr>
          <w:rFonts w:ascii="Arial" w:eastAsia="Times New Roman" w:hAnsi="Arial" w:cs="Arial"/>
          <w:szCs w:val="24"/>
          <w:lang w:eastAsia="ru-RU"/>
        </w:rPr>
        <w:lastRenderedPageBreak/>
        <w:t> </w:t>
      </w:r>
    </w:p>
    <w:p w:rsidR="00BD6D5B" w:rsidRPr="00E911D2" w:rsidRDefault="00BD6D5B" w:rsidP="00E911D2"/>
    <w:sectPr w:rsidR="00BD6D5B" w:rsidRPr="00E9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0"/>
    <w:rsid w:val="007D694B"/>
    <w:rsid w:val="008A3B60"/>
    <w:rsid w:val="00BD6D5B"/>
    <w:rsid w:val="00E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bbabd305-6fd9-48ca-b00f-1b3d1eeba64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2019-11-04T21:40:00Z</dcterms:created>
  <dcterms:modified xsi:type="dcterms:W3CDTF">2019-11-28T02:11:00Z</dcterms:modified>
</cp:coreProperties>
</file>