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BB4E2E" w:rsidRPr="00BB4E2E" w:rsidTr="00BB4E2E">
        <w:tc>
          <w:tcPr>
            <w:tcW w:w="0" w:type="auto"/>
            <w:vAlign w:val="center"/>
            <w:hideMark/>
          </w:tcPr>
          <w:p w:rsidR="00BB4E2E" w:rsidRPr="00BB4E2E" w:rsidRDefault="00BB4E2E" w:rsidP="00BB4E2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150EB" w:rsidRPr="008150EB" w:rsidRDefault="008150EB" w:rsidP="008150E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П</w:t>
      </w:r>
      <w:proofErr w:type="gramEnd"/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 О С Т А Н О В Л Е Н И Е</w:t>
      </w:r>
    </w:p>
    <w:p w:rsidR="008150EB" w:rsidRPr="008150EB" w:rsidRDefault="008150EB" w:rsidP="008150E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АДМИНИСТРАЦИИ  УСТЬ-БОЛЬШЕРЕЦКОГО  МУНИЦИПАЛЬНОГО  РАЙОНА</w:t>
      </w:r>
    </w:p>
    <w:p w:rsidR="008150EB" w:rsidRPr="008150EB" w:rsidRDefault="008150EB" w:rsidP="008150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8150EB" w:rsidRPr="008150EB" w:rsidRDefault="008150EB" w:rsidP="008150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от 18.02.2019   № 45</w:t>
      </w:r>
    </w:p>
    <w:p w:rsidR="008150EB" w:rsidRPr="008150EB" w:rsidRDefault="008150EB" w:rsidP="008150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9"/>
      </w:tblGrid>
      <w:tr w:rsidR="008150EB" w:rsidRPr="008150EB" w:rsidTr="008150EB">
        <w:trPr>
          <w:trHeight w:val="208"/>
        </w:trPr>
        <w:tc>
          <w:tcPr>
            <w:tcW w:w="980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150EB" w:rsidRPr="008150EB" w:rsidRDefault="008150EB" w:rsidP="008150E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50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 установлении размера денежных норм обеспечения бесплатным питанием отдельных категорий обучающихся в период получения ими общего образования в муниципальных общеобразовательных учреждениях Усть-Большерецкого муниципального района в 2019 году</w:t>
            </w:r>
          </w:p>
        </w:tc>
      </w:tr>
    </w:tbl>
    <w:p w:rsidR="008150EB" w:rsidRPr="008150EB" w:rsidRDefault="008150EB" w:rsidP="008150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             </w:t>
      </w:r>
    </w:p>
    <w:p w:rsidR="008150EB" w:rsidRPr="008150EB" w:rsidRDefault="008150EB" w:rsidP="008150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Руководствуясь законом Камчатского края от 12.02.2014 № 390 «О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крае» (с изменениями и дополнениями), постановлением Правительства Камчатского края от 18.04.2014 № 183-П «Об утверждении Порядка предоставления мер социальной поддержки отдельным категориям граждан в период получения ими образования в государственных и муниципальных образовательных организациях</w:t>
      </w:r>
      <w:proofErr w:type="gramEnd"/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 в Камчатском крае» (с изменениями и дополнениями), учитывая требования СанПиН 2.4.5.2409-08 и цены на продукты питания, сложившиеся </w:t>
      </w:r>
      <w:proofErr w:type="gramStart"/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в</w:t>
      </w:r>
      <w:proofErr w:type="gramEnd"/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  <w:proofErr w:type="gramStart"/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Усть-Большерецком</w:t>
      </w:r>
      <w:proofErr w:type="gramEnd"/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 муниципальном районе в 2018 году, Администрация Усть-Большерецкого муниципального района</w:t>
      </w:r>
    </w:p>
    <w:p w:rsidR="008150EB" w:rsidRPr="008150EB" w:rsidRDefault="008150EB" w:rsidP="008150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8150EB" w:rsidRPr="008150EB" w:rsidRDefault="008150EB" w:rsidP="008150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ПОСТАНОВЛЯЕТ:</w:t>
      </w:r>
    </w:p>
    <w:p w:rsidR="008150EB" w:rsidRPr="008150EB" w:rsidRDefault="008150EB" w:rsidP="008150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             </w:t>
      </w:r>
    </w:p>
    <w:p w:rsidR="008150EB" w:rsidRPr="008150EB" w:rsidRDefault="008150EB" w:rsidP="008150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1. Установить на 2019 год денежные нормы обеспечения бесплатным питанием отдельных категорий обучающихся в период получения ими общего образования в муниципальных общеобразовательных учреждениях Усть-Большерецкого муниципального района согласно приложению к настоящему постановлению.             </w:t>
      </w:r>
    </w:p>
    <w:p w:rsidR="008150EB" w:rsidRPr="008150EB" w:rsidRDefault="008150EB" w:rsidP="008150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2. Финансовому управлению Администрации Усть-Большерецкого муниципального района обеспечить финансирование расходов, связанных с питанием учащихся за счет субвенций местным бюджетам, предоставляемых из краевого бюджета для осуществления государственных полномочий Камчатского края по предоставлению отдельных мер социальной поддержки гражданам в период обучения в муниципальных образовательных учреждениях в Камчатском крае.</w:t>
      </w:r>
    </w:p>
    <w:p w:rsidR="008150EB" w:rsidRPr="008150EB" w:rsidRDefault="008150EB" w:rsidP="008150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3. Предоставление горячего питания </w:t>
      </w:r>
      <w:proofErr w:type="gramStart"/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обучающимся</w:t>
      </w:r>
      <w:proofErr w:type="gramEnd"/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 муниципальных общеобразовательных организаций за счет родительской платы, осуществляется исходя из денежных норм питания.</w:t>
      </w:r>
    </w:p>
    <w:p w:rsidR="008150EB" w:rsidRPr="008150EB" w:rsidRDefault="008150EB" w:rsidP="008150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              4. Аппарату Администрации Усть-Большерецкого муниципального района обнародовать настоящее 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8150EB" w:rsidRPr="008150EB" w:rsidRDefault="008150EB" w:rsidP="008150E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5. Настоящее постановление вступает в силу после дня его обнародования и применяется к правоотношениям, возникшим с 01января 2019 года.</w:t>
      </w:r>
    </w:p>
    <w:p w:rsidR="008150EB" w:rsidRPr="008150EB" w:rsidRDefault="008150EB" w:rsidP="008150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              6. </w:t>
      </w:r>
      <w:proofErr w:type="gramStart"/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 исполнением настоящего постановления возложить на руководителя управления образования Администрации Усть-Большерецкого муниципального района.</w:t>
      </w:r>
    </w:p>
    <w:p w:rsidR="008150EB" w:rsidRPr="008150EB" w:rsidRDefault="008150EB" w:rsidP="008150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8150EB" w:rsidRPr="008150EB" w:rsidRDefault="008150EB" w:rsidP="008150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8150EB" w:rsidRPr="008150EB" w:rsidRDefault="008150EB" w:rsidP="008150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Глава Усть-Большерецкого</w:t>
      </w:r>
    </w:p>
    <w:p w:rsidR="008150EB" w:rsidRPr="008150EB" w:rsidRDefault="008150EB" w:rsidP="008150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муниципального района                                                                                                               К.Ю. Деникеев</w:t>
      </w:r>
    </w:p>
    <w:p w:rsidR="008150EB" w:rsidRPr="008150EB" w:rsidRDefault="008150EB" w:rsidP="008150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8150EB" w:rsidRPr="008150EB" w:rsidRDefault="008150EB" w:rsidP="008150EB">
      <w:pPr>
        <w:shd w:val="clear" w:color="auto" w:fill="FFFFFF"/>
        <w:spacing w:after="0" w:line="240" w:lineRule="auto"/>
        <w:ind w:left="482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150EB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150EB" w:rsidRPr="008150EB" w:rsidRDefault="008150EB" w:rsidP="008150EB">
      <w:pPr>
        <w:shd w:val="clear" w:color="auto" w:fill="FFFFFF"/>
        <w:spacing w:after="0" w:line="240" w:lineRule="auto"/>
        <w:ind w:left="482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150EB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150EB" w:rsidRDefault="008150EB" w:rsidP="008150EB">
      <w:pPr>
        <w:shd w:val="clear" w:color="auto" w:fill="FFFFFF"/>
        <w:spacing w:after="0" w:line="240" w:lineRule="auto"/>
        <w:ind w:left="4820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150EB" w:rsidRDefault="008150EB" w:rsidP="008150EB">
      <w:pPr>
        <w:shd w:val="clear" w:color="auto" w:fill="FFFFFF"/>
        <w:spacing w:after="0" w:line="240" w:lineRule="auto"/>
        <w:ind w:left="4820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150EB" w:rsidRDefault="008150EB" w:rsidP="008150EB">
      <w:pPr>
        <w:shd w:val="clear" w:color="auto" w:fill="FFFFFF"/>
        <w:spacing w:after="0" w:line="240" w:lineRule="auto"/>
        <w:ind w:left="4820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150EB" w:rsidRDefault="008150EB" w:rsidP="008150EB">
      <w:pPr>
        <w:shd w:val="clear" w:color="auto" w:fill="FFFFFF"/>
        <w:spacing w:after="0" w:line="240" w:lineRule="auto"/>
        <w:ind w:left="4820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150EB" w:rsidRDefault="008150EB" w:rsidP="008150EB">
      <w:pPr>
        <w:shd w:val="clear" w:color="auto" w:fill="FFFFFF"/>
        <w:spacing w:after="0" w:line="240" w:lineRule="auto"/>
        <w:ind w:left="4820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150EB" w:rsidRDefault="008150EB" w:rsidP="008150EB">
      <w:pPr>
        <w:shd w:val="clear" w:color="auto" w:fill="FFFFFF"/>
        <w:spacing w:after="0" w:line="240" w:lineRule="auto"/>
        <w:ind w:left="4820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150EB" w:rsidRDefault="008150EB" w:rsidP="008150EB">
      <w:pPr>
        <w:shd w:val="clear" w:color="auto" w:fill="FFFFFF"/>
        <w:spacing w:after="0" w:line="240" w:lineRule="auto"/>
        <w:ind w:left="4820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150EB" w:rsidRDefault="008150EB" w:rsidP="008150EB">
      <w:pPr>
        <w:shd w:val="clear" w:color="auto" w:fill="FFFFFF"/>
        <w:spacing w:after="0" w:line="240" w:lineRule="auto"/>
        <w:ind w:left="4820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150EB" w:rsidRDefault="008150EB" w:rsidP="008150EB">
      <w:pPr>
        <w:shd w:val="clear" w:color="auto" w:fill="FFFFFF"/>
        <w:spacing w:after="0" w:line="240" w:lineRule="auto"/>
        <w:ind w:left="4820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150EB" w:rsidRDefault="008150EB" w:rsidP="008150EB">
      <w:pPr>
        <w:shd w:val="clear" w:color="auto" w:fill="FFFFFF"/>
        <w:spacing w:after="0" w:line="240" w:lineRule="auto"/>
        <w:ind w:left="4820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150EB" w:rsidRDefault="008150EB" w:rsidP="008150EB">
      <w:pPr>
        <w:shd w:val="clear" w:color="auto" w:fill="FFFFFF"/>
        <w:spacing w:after="0" w:line="240" w:lineRule="auto"/>
        <w:ind w:left="4820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150EB" w:rsidRDefault="008150EB" w:rsidP="008150EB">
      <w:pPr>
        <w:shd w:val="clear" w:color="auto" w:fill="FFFFFF"/>
        <w:spacing w:after="0" w:line="240" w:lineRule="auto"/>
        <w:ind w:left="4820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150EB" w:rsidRDefault="008150EB" w:rsidP="008150EB">
      <w:pPr>
        <w:shd w:val="clear" w:color="auto" w:fill="FFFFFF"/>
        <w:spacing w:after="0" w:line="240" w:lineRule="auto"/>
        <w:ind w:left="4820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150EB" w:rsidRDefault="008150EB" w:rsidP="008150EB">
      <w:pPr>
        <w:shd w:val="clear" w:color="auto" w:fill="FFFFFF"/>
        <w:spacing w:after="0" w:line="240" w:lineRule="auto"/>
        <w:ind w:left="4820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150EB" w:rsidRDefault="008150EB" w:rsidP="008150EB">
      <w:pPr>
        <w:shd w:val="clear" w:color="auto" w:fill="FFFFFF"/>
        <w:spacing w:after="0" w:line="240" w:lineRule="auto"/>
        <w:ind w:left="4820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150EB" w:rsidRDefault="008150EB" w:rsidP="008150EB">
      <w:pPr>
        <w:shd w:val="clear" w:color="auto" w:fill="FFFFFF"/>
        <w:spacing w:after="0" w:line="240" w:lineRule="auto"/>
        <w:ind w:left="4820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150EB" w:rsidRDefault="008150EB" w:rsidP="008150EB">
      <w:pPr>
        <w:shd w:val="clear" w:color="auto" w:fill="FFFFFF"/>
        <w:spacing w:after="0" w:line="240" w:lineRule="auto"/>
        <w:ind w:left="4820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150EB" w:rsidRDefault="008150EB" w:rsidP="008150EB">
      <w:pPr>
        <w:shd w:val="clear" w:color="auto" w:fill="FFFFFF"/>
        <w:spacing w:after="0" w:line="240" w:lineRule="auto"/>
        <w:ind w:left="4820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150EB" w:rsidRPr="008150EB" w:rsidRDefault="008150EB" w:rsidP="008150EB">
      <w:pPr>
        <w:shd w:val="clear" w:color="auto" w:fill="FFFFFF"/>
        <w:spacing w:after="0" w:line="240" w:lineRule="auto"/>
        <w:ind w:left="482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_GoBack"/>
      <w:bookmarkEnd w:id="0"/>
      <w:r w:rsidRPr="008150EB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150EB" w:rsidRPr="008150EB" w:rsidRDefault="008150EB" w:rsidP="008150EB">
      <w:pPr>
        <w:shd w:val="clear" w:color="auto" w:fill="FFFFFF"/>
        <w:spacing w:after="0" w:line="240" w:lineRule="auto"/>
        <w:ind w:left="482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150EB">
        <w:rPr>
          <w:rFonts w:eastAsia="Times New Roman" w:cs="Times New Roman"/>
          <w:color w:val="000000"/>
          <w:szCs w:val="24"/>
          <w:lang w:eastAsia="ru-RU"/>
        </w:rPr>
        <w:lastRenderedPageBreak/>
        <w:t> </w:t>
      </w:r>
    </w:p>
    <w:p w:rsidR="008150EB" w:rsidRPr="008150EB" w:rsidRDefault="008150EB" w:rsidP="008150EB">
      <w:pPr>
        <w:shd w:val="clear" w:color="auto" w:fill="FFFFFF"/>
        <w:spacing w:after="0" w:line="240" w:lineRule="auto"/>
        <w:ind w:left="4820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8150EB">
        <w:rPr>
          <w:rFonts w:eastAsia="Times New Roman" w:cs="Times New Roman"/>
          <w:color w:val="000000"/>
          <w:szCs w:val="24"/>
          <w:lang w:eastAsia="ru-RU"/>
        </w:rPr>
        <w:t>Приложение</w:t>
      </w:r>
    </w:p>
    <w:p w:rsidR="008150EB" w:rsidRPr="008150EB" w:rsidRDefault="008150EB" w:rsidP="008150EB">
      <w:pPr>
        <w:shd w:val="clear" w:color="auto" w:fill="FFFFFF"/>
        <w:spacing w:after="0" w:line="240" w:lineRule="auto"/>
        <w:ind w:left="48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8150EB">
        <w:rPr>
          <w:rFonts w:eastAsia="Times New Roman" w:cs="Times New Roman"/>
          <w:color w:val="000000"/>
          <w:szCs w:val="24"/>
          <w:lang w:eastAsia="ru-RU"/>
        </w:rPr>
        <w:t>к постановлению Администрации Усть-Большерецкого муниципального района от 18.02.2019 № 45</w:t>
      </w:r>
    </w:p>
    <w:p w:rsidR="008150EB" w:rsidRPr="008150EB" w:rsidRDefault="008150EB" w:rsidP="008150E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150EB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8150EB" w:rsidRPr="008150EB" w:rsidRDefault="008150EB" w:rsidP="008150E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150EB">
        <w:rPr>
          <w:rFonts w:eastAsia="Times New Roman" w:cs="Times New Roman"/>
          <w:color w:val="000000"/>
          <w:szCs w:val="24"/>
          <w:lang w:eastAsia="ru-RU"/>
        </w:rPr>
        <w:t>Денежные нормы обеспечения бесплатным питанием отдельных категорий обучающихся в период получения ими общего образования в муниципальных общеобразовательных учреждениях Усть-Большерецкого муниципального района</w:t>
      </w:r>
    </w:p>
    <w:p w:rsidR="008150EB" w:rsidRPr="008150EB" w:rsidRDefault="008150EB" w:rsidP="008150E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150EB">
        <w:rPr>
          <w:rFonts w:eastAsia="Times New Roman" w:cs="Times New Roman"/>
          <w:color w:val="000000"/>
          <w:szCs w:val="24"/>
          <w:lang w:eastAsia="ru-RU"/>
        </w:rPr>
        <w:t> в 2019 году</w:t>
      </w:r>
    </w:p>
    <w:p w:rsidR="008150EB" w:rsidRPr="008150EB" w:rsidRDefault="008150EB" w:rsidP="008150E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8150EB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3686"/>
        <w:gridCol w:w="2551"/>
      </w:tblGrid>
      <w:tr w:rsidR="008150EB" w:rsidRPr="008150EB" w:rsidTr="008150EB">
        <w:trPr>
          <w:jc w:val="center"/>
        </w:trPr>
        <w:tc>
          <w:tcPr>
            <w:tcW w:w="2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0EB" w:rsidRPr="008150EB" w:rsidRDefault="008150EB" w:rsidP="008150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150EB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0EB" w:rsidRPr="008150EB" w:rsidRDefault="008150EB" w:rsidP="008150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150EB">
              <w:rPr>
                <w:rFonts w:eastAsia="Times New Roman" w:cs="Times New Roman"/>
                <w:szCs w:val="24"/>
                <w:lang w:eastAsia="ru-RU"/>
              </w:rPr>
              <w:t>Денежные нормы обеспечения бесплатным питанием отдельных категорий обучающихся в период получения ими общего образования в муниципальных общеобразовательных учреждениях Усть-Большерецкого муниципального района</w:t>
            </w:r>
          </w:p>
        </w:tc>
      </w:tr>
      <w:tr w:rsidR="008150EB" w:rsidRPr="008150EB" w:rsidTr="008150E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50EB" w:rsidRPr="008150EB" w:rsidRDefault="008150EB" w:rsidP="008150E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0EB" w:rsidRPr="008150EB" w:rsidRDefault="008150EB" w:rsidP="008150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150EB">
              <w:rPr>
                <w:rFonts w:eastAsia="Times New Roman" w:cs="Times New Roman"/>
                <w:szCs w:val="24"/>
                <w:lang w:eastAsia="ru-RU"/>
              </w:rPr>
              <w:t>7 – 11 лет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150EB" w:rsidRPr="008150EB" w:rsidRDefault="008150EB" w:rsidP="008150E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150EB">
              <w:rPr>
                <w:rFonts w:eastAsia="Times New Roman" w:cs="Times New Roman"/>
                <w:szCs w:val="24"/>
                <w:lang w:eastAsia="ru-RU"/>
              </w:rPr>
              <w:t>12 – 18 лет</w:t>
            </w:r>
          </w:p>
        </w:tc>
      </w:tr>
      <w:tr w:rsidR="008150EB" w:rsidRPr="008150EB" w:rsidTr="008150EB">
        <w:trPr>
          <w:jc w:val="center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0EB" w:rsidRPr="008150EB" w:rsidRDefault="008150EB" w:rsidP="008150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150EB">
              <w:rPr>
                <w:rFonts w:eastAsia="Times New Roman" w:cs="Times New Roman"/>
                <w:szCs w:val="24"/>
                <w:lang w:eastAsia="ru-RU"/>
              </w:rPr>
              <w:t>Завтрак (первая смена)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0EB" w:rsidRPr="008150EB" w:rsidRDefault="008150EB" w:rsidP="008150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150EB">
              <w:rPr>
                <w:rFonts w:eastAsia="Times New Roman" w:cs="Times New Roman"/>
                <w:szCs w:val="24"/>
                <w:lang w:eastAsia="ru-RU"/>
              </w:rPr>
              <w:t>Не более 117 рублей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0EB" w:rsidRPr="008150EB" w:rsidRDefault="008150EB" w:rsidP="008150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150EB">
              <w:rPr>
                <w:rFonts w:eastAsia="Times New Roman" w:cs="Times New Roman"/>
                <w:szCs w:val="24"/>
                <w:lang w:eastAsia="ru-RU"/>
              </w:rPr>
              <w:t>Не более 122 рублей</w:t>
            </w:r>
          </w:p>
        </w:tc>
      </w:tr>
      <w:tr w:rsidR="008150EB" w:rsidRPr="008150EB" w:rsidTr="008150EB">
        <w:trPr>
          <w:jc w:val="center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0EB" w:rsidRPr="008150EB" w:rsidRDefault="008150EB" w:rsidP="008150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150EB">
              <w:rPr>
                <w:rFonts w:eastAsia="Times New Roman" w:cs="Times New Roman"/>
                <w:szCs w:val="24"/>
                <w:lang w:eastAsia="ru-RU"/>
              </w:rPr>
              <w:t>Обед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0EB" w:rsidRPr="008150EB" w:rsidRDefault="008150EB" w:rsidP="008150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150EB">
              <w:rPr>
                <w:rFonts w:eastAsia="Times New Roman" w:cs="Times New Roman"/>
                <w:szCs w:val="24"/>
                <w:lang w:eastAsia="ru-RU"/>
              </w:rPr>
              <w:t>Не более 170 рублей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0EB" w:rsidRPr="008150EB" w:rsidRDefault="008150EB" w:rsidP="008150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150EB">
              <w:rPr>
                <w:rFonts w:eastAsia="Times New Roman" w:cs="Times New Roman"/>
                <w:szCs w:val="24"/>
                <w:lang w:eastAsia="ru-RU"/>
              </w:rPr>
              <w:t>Не более 175 рублей</w:t>
            </w:r>
          </w:p>
        </w:tc>
      </w:tr>
      <w:tr w:rsidR="008150EB" w:rsidRPr="008150EB" w:rsidTr="008150EB">
        <w:trPr>
          <w:jc w:val="center"/>
        </w:trPr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0EB" w:rsidRPr="008150EB" w:rsidRDefault="008150EB" w:rsidP="008150E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150EB">
              <w:rPr>
                <w:rFonts w:eastAsia="Times New Roman" w:cs="Times New Roman"/>
                <w:szCs w:val="24"/>
                <w:lang w:eastAsia="ru-RU"/>
              </w:rPr>
              <w:t>Полдник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0EB" w:rsidRPr="008150EB" w:rsidRDefault="008150EB" w:rsidP="008150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150EB">
              <w:rPr>
                <w:rFonts w:eastAsia="Times New Roman" w:cs="Times New Roman"/>
                <w:szCs w:val="24"/>
                <w:lang w:eastAsia="ru-RU"/>
              </w:rPr>
              <w:t>Не более 64 рублей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0EB" w:rsidRPr="008150EB" w:rsidRDefault="008150EB" w:rsidP="008150E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8150EB">
              <w:rPr>
                <w:rFonts w:eastAsia="Times New Roman" w:cs="Times New Roman"/>
                <w:szCs w:val="24"/>
                <w:lang w:eastAsia="ru-RU"/>
              </w:rPr>
              <w:t>Не более 69 рублей</w:t>
            </w:r>
          </w:p>
        </w:tc>
      </w:tr>
    </w:tbl>
    <w:p w:rsidR="008150EB" w:rsidRPr="008150EB" w:rsidRDefault="008150EB" w:rsidP="008150E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8150EB" w:rsidRPr="008150EB" w:rsidRDefault="008150EB" w:rsidP="008150E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8150EB" w:rsidRPr="008150EB" w:rsidRDefault="008150EB" w:rsidP="008150E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8150EB" w:rsidRPr="008150EB" w:rsidRDefault="008150EB" w:rsidP="008150E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8150EB" w:rsidRPr="008150EB" w:rsidRDefault="008150EB" w:rsidP="008150E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50EB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742F9C" w:rsidRDefault="00742F9C"/>
    <w:sectPr w:rsidR="0074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4A"/>
    <w:rsid w:val="006D174A"/>
    <w:rsid w:val="00742F9C"/>
    <w:rsid w:val="008150EB"/>
    <w:rsid w:val="00BB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</cp:revision>
  <dcterms:created xsi:type="dcterms:W3CDTF">2019-10-31T04:11:00Z</dcterms:created>
  <dcterms:modified xsi:type="dcterms:W3CDTF">2019-11-28T02:57:00Z</dcterms:modified>
</cp:coreProperties>
</file>