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4" w:rsidRDefault="0057438F" w:rsidP="00D5288B">
      <w:pPr>
        <w:shd w:val="clear" w:color="auto" w:fill="FFFFFF"/>
        <w:jc w:val="center"/>
      </w:pPr>
      <w:r>
        <w:rPr>
          <w:rFonts w:eastAsia="Times New Roman"/>
          <w:sz w:val="30"/>
          <w:szCs w:val="30"/>
        </w:rPr>
        <w:t>Паспорт инвестиционной идеи</w:t>
      </w:r>
      <w:r w:rsidR="00DE6EA2">
        <w:rPr>
          <w:rFonts w:eastAsia="Times New Roman"/>
          <w:sz w:val="30"/>
          <w:szCs w:val="30"/>
        </w:rPr>
        <w:t xml:space="preserve"> № В1010050</w:t>
      </w:r>
    </w:p>
    <w:p w:rsidR="006B00F4" w:rsidRDefault="00DE6EA2">
      <w:pPr>
        <w:shd w:val="clear" w:color="auto" w:fill="FFFFFF"/>
        <w:spacing w:before="19"/>
        <w:jc w:val="center"/>
      </w:pPr>
      <w:r>
        <w:rPr>
          <w:sz w:val="24"/>
          <w:szCs w:val="24"/>
        </w:rPr>
        <w:t xml:space="preserve">Строительство многофункционального порт – ковша в районе м.Левашова </w:t>
      </w:r>
    </w:p>
    <w:p w:rsidR="006B00F4" w:rsidRDefault="006B00F4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DE6EA2">
            <w:pPr>
              <w:shd w:val="clear" w:color="auto" w:fill="FFFFFF"/>
            </w:pPr>
            <w:r>
              <w:t>Администрация Усть-Большерецкого муниципального района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862D55">
            <w:pPr>
              <w:shd w:val="clear" w:color="auto" w:fill="FFFFFF"/>
            </w:pPr>
            <w:r>
              <w:t>Муниципальное учреждение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DE6EA2">
            <w:pPr>
              <w:shd w:val="clear" w:color="auto" w:fill="FFFFFF"/>
            </w:pPr>
            <w:r>
              <w:t>684100, Россия, Камчатский край, Усть-Большерецкий район, с</w:t>
            </w:r>
            <w:proofErr w:type="gramStart"/>
            <w:r>
              <w:t>.У</w:t>
            </w:r>
            <w:proofErr w:type="gramEnd"/>
            <w:r>
              <w:t xml:space="preserve">сть-Большерецк, </w:t>
            </w:r>
            <w:proofErr w:type="spellStart"/>
            <w:r>
              <w:t>ул.Октябрьская</w:t>
            </w:r>
            <w:proofErr w:type="spellEnd"/>
            <w:r>
              <w:t>, 14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DE6EA2">
            <w:pPr>
              <w:shd w:val="clear" w:color="auto" w:fill="FFFFFF"/>
            </w:pPr>
            <w:r>
              <w:t>+7 (41532) 21-630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Факс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DE6EA2">
            <w:pPr>
              <w:shd w:val="clear" w:color="auto" w:fill="FFFFFF"/>
            </w:pPr>
            <w:r>
              <w:t xml:space="preserve">+7 (41532) 21-880 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очта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DE6EA2" w:rsidRDefault="00DE6EA2">
            <w:pPr>
              <w:shd w:val="clear" w:color="auto" w:fill="FFFFFF"/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 w:rsidRPr="00DE6EA2">
              <w:t>_</w:t>
            </w:r>
            <w:proofErr w:type="spellStart"/>
            <w:r>
              <w:rPr>
                <w:lang w:val="en-US"/>
              </w:rPr>
              <w:t>ub</w:t>
            </w:r>
            <w:proofErr w:type="spellEnd"/>
            <w:r w:rsidRPr="00DE6EA2">
              <w:t>_</w:t>
            </w:r>
            <w:proofErr w:type="spellStart"/>
            <w:r>
              <w:rPr>
                <w:lang w:val="en-US"/>
              </w:rPr>
              <w:t>rmo</w:t>
            </w:r>
            <w:proofErr w:type="spellEnd"/>
            <w:r w:rsidRPr="00DE6EA2">
              <w:t>@</w:t>
            </w:r>
            <w:r>
              <w:rPr>
                <w:lang w:val="en-US"/>
              </w:rPr>
              <w:t>mail</w:t>
            </w:r>
            <w:r w:rsidRPr="00DE6EA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370BFE" w:rsidRDefault="00370BF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ОКВЭД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DE6EA2" w:rsidRDefault="00DE6EA2">
            <w:pPr>
              <w:shd w:val="clear" w:color="auto" w:fill="FFFFFF"/>
            </w:pPr>
            <w:r>
              <w:t>75.11.31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Основные акционеры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70BFE">
            <w:pPr>
              <w:shd w:val="clear" w:color="auto" w:fill="FFFFFF"/>
            </w:pPr>
            <w:r>
              <w:t>Отсутствуют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EB0D35" w:rsidP="00CA04C7">
            <w:pPr>
              <w:shd w:val="clear" w:color="auto" w:fill="FFFFFF"/>
            </w:pPr>
            <w:proofErr w:type="spellStart"/>
            <w:r>
              <w:t>Деникеев</w:t>
            </w:r>
            <w:proofErr w:type="spellEnd"/>
            <w:r>
              <w:t xml:space="preserve"> Константин Юрьевич</w:t>
            </w:r>
            <w:r w:rsidR="00370BFE">
              <w:t xml:space="preserve"> –</w:t>
            </w:r>
            <w:r w:rsidR="00CA04C7">
              <w:t xml:space="preserve"> </w:t>
            </w:r>
            <w:r w:rsidR="00370BFE">
              <w:t>Глав</w:t>
            </w:r>
            <w:r w:rsidR="00CA04C7">
              <w:t>а</w:t>
            </w:r>
            <w:r w:rsidR="00370BFE">
              <w:t xml:space="preserve"> </w:t>
            </w:r>
            <w:r>
              <w:t xml:space="preserve">Администрации </w:t>
            </w:r>
            <w:r w:rsidR="00370BFE">
              <w:t>Усть-Большерецкого муниципального района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A4ACC" w:rsidP="00EB0D35">
            <w:pPr>
              <w:shd w:val="clear" w:color="auto" w:fill="FFFFFF"/>
            </w:pPr>
            <w:r>
              <w:t>7</w:t>
            </w:r>
            <w:r w:rsidR="00EB0D35">
              <w:t>1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ind w:firstLine="5"/>
            </w:pPr>
            <w:r>
              <w:rPr>
                <w:rFonts w:eastAsia="Times New Roman"/>
                <w:sz w:val="24"/>
                <w:szCs w:val="24"/>
              </w:rPr>
              <w:t>Основные потребители (в т. ч. доля</w:t>
            </w:r>
            <w:r>
              <w:rPr>
                <w:rFonts w:eastAsia="Times New Roman"/>
                <w:sz w:val="24"/>
                <w:szCs w:val="24"/>
              </w:rPr>
              <w:br/>
              <w:t>потребителей на внешнем и внутреннем</w:t>
            </w:r>
            <w:r>
              <w:rPr>
                <w:rFonts w:eastAsia="Times New Roman"/>
                <w:sz w:val="24"/>
                <w:szCs w:val="24"/>
              </w:rPr>
              <w:br/>
              <w:t>рынках)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Бизнес-идея (цель)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76340" w:rsidP="00594853">
            <w:pPr>
              <w:shd w:val="clear" w:color="auto" w:fill="FFFFFF"/>
            </w:pPr>
            <w:r>
              <w:t xml:space="preserve">Строительство многофункционального порт – ковша в районе м.Левашова. Цель идеи – в 1,5-3 раза увеличить объемы производства, услуг, </w:t>
            </w:r>
            <w:r w:rsidR="00594853">
              <w:t>сокращение сроков доставки грузов на полуостров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 экономической деятельности (по</w:t>
            </w:r>
            <w:r>
              <w:rPr>
                <w:rFonts w:eastAsia="Times New Roman"/>
                <w:sz w:val="24"/>
                <w:szCs w:val="24"/>
              </w:rPr>
              <w:br/>
              <w:t>ОКВЭД)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9F0D06">
            <w:pPr>
              <w:shd w:val="clear" w:color="auto" w:fill="FFFFFF"/>
            </w:pPr>
            <w:r>
              <w:t>45</w:t>
            </w:r>
            <w:r w:rsidR="00370BFE">
              <w:t xml:space="preserve"> - строительство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  <w:ind w:firstLine="5"/>
            </w:pPr>
            <w:r>
              <w:rPr>
                <w:rFonts w:eastAsia="Times New Roman"/>
                <w:sz w:val="24"/>
                <w:szCs w:val="24"/>
              </w:rPr>
              <w:t>Ответственные исполнители (ФИО,</w:t>
            </w:r>
            <w:r>
              <w:rPr>
                <w:rFonts w:eastAsia="Times New Roman"/>
                <w:sz w:val="24"/>
                <w:szCs w:val="24"/>
              </w:rPr>
              <w:br/>
              <w:t>должность, тел., эл. почта)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EB0D35" w:rsidRDefault="00B664FB" w:rsidP="00CA04C7">
            <w:pPr>
              <w:shd w:val="clear" w:color="auto" w:fill="FFFFFF"/>
            </w:pPr>
            <w:proofErr w:type="spellStart"/>
            <w:r>
              <w:t>Деникеев</w:t>
            </w:r>
            <w:proofErr w:type="spellEnd"/>
            <w:r>
              <w:t xml:space="preserve"> Константин Юрьевич –</w:t>
            </w:r>
            <w:r w:rsidR="00AE161D">
              <w:t xml:space="preserve"> </w:t>
            </w:r>
            <w:bookmarkStart w:id="0" w:name="_GoBack"/>
            <w:bookmarkEnd w:id="0"/>
            <w:r>
              <w:t>Глав</w:t>
            </w:r>
            <w:r w:rsidR="00CA04C7">
              <w:t>а</w:t>
            </w:r>
            <w:r>
              <w:t xml:space="preserve"> Администрации Усть-Большерецкого муниципального района, тел. +7 (41532) 21-</w:t>
            </w:r>
            <w:r w:rsidR="00CA04C7">
              <w:t>630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denikeev</w:t>
            </w:r>
            <w:proofErr w:type="spellEnd"/>
            <w:r w:rsidRPr="00EB0D35">
              <w:t>@</w:t>
            </w:r>
            <w:r>
              <w:rPr>
                <w:lang w:val="en-US"/>
              </w:rPr>
              <w:t>mail</w:t>
            </w:r>
            <w:r w:rsidRPr="00EB0D3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Год разработки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A4ACC">
            <w:pPr>
              <w:shd w:val="clear" w:color="auto" w:fill="FFFFFF"/>
            </w:pPr>
            <w:r>
              <w:t>2010</w:t>
            </w:r>
            <w:r w:rsidR="00370BFE">
              <w:t xml:space="preserve"> год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Краткая характеристика региона, в</w:t>
            </w:r>
            <w:r>
              <w:rPr>
                <w:rFonts w:eastAsia="Times New Roman"/>
                <w:sz w:val="24"/>
                <w:szCs w:val="24"/>
              </w:rPr>
              <w:br/>
              <w:t>котором предполагается реализовывать</w:t>
            </w:r>
            <w:r>
              <w:rPr>
                <w:rFonts w:eastAsia="Times New Roman"/>
                <w:sz w:val="24"/>
                <w:szCs w:val="24"/>
              </w:rPr>
              <w:br/>
              <w:t>идею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376340">
            <w:pPr>
              <w:shd w:val="clear" w:color="auto" w:fill="FFFFFF"/>
            </w:pPr>
            <w:r>
              <w:t>Усть-Большерецкий район, порт на западе Камчатки в районе м.Левашова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Отраслевая принадлежность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3175">
            <w:pPr>
              <w:shd w:val="clear" w:color="auto" w:fill="FFFFFF"/>
            </w:pPr>
            <w:r>
              <w:t>Строительство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Наличие ресурсов и инфраструктуры для</w:t>
            </w:r>
            <w:r>
              <w:rPr>
                <w:rFonts w:eastAsia="Times New Roman"/>
                <w:sz w:val="24"/>
                <w:szCs w:val="24"/>
              </w:rPr>
              <w:br/>
              <w:t>реализации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42267B">
            <w:pPr>
              <w:shd w:val="clear" w:color="auto" w:fill="FFFFFF"/>
            </w:pPr>
            <w:r>
              <w:t>Зимой до 150</w:t>
            </w:r>
            <w:r w:rsidR="00830912">
              <w:t xml:space="preserve"> </w:t>
            </w:r>
            <w:proofErr w:type="spellStart"/>
            <w:r>
              <w:t>среднетоннажных</w:t>
            </w:r>
            <w:proofErr w:type="spellEnd"/>
            <w:r>
              <w:t xml:space="preserve"> и крупнотоннажных судов </w:t>
            </w:r>
            <w:proofErr w:type="spellStart"/>
            <w:r>
              <w:t>Охотоморской</w:t>
            </w:r>
            <w:proofErr w:type="spellEnd"/>
            <w:r>
              <w:t xml:space="preserve"> </w:t>
            </w:r>
            <w:proofErr w:type="spellStart"/>
            <w:r>
              <w:t>минтаевой</w:t>
            </w:r>
            <w:proofErr w:type="spellEnd"/>
            <w:r>
              <w:t xml:space="preserve"> экспедиции (в сутки до 10 судов одновременно, в штормовой период до 50 судов).</w:t>
            </w:r>
          </w:p>
          <w:p w:rsidR="0042267B" w:rsidRDefault="0042267B">
            <w:pPr>
              <w:shd w:val="clear" w:color="auto" w:fill="FFFFFF"/>
            </w:pPr>
            <w:r>
              <w:t>Летом до 300 судов всех классов (в сутки до 30 судов одновременно, в штормовой период до 100 судов).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Планируемая продукция (вводимые</w:t>
            </w:r>
            <w:r>
              <w:rPr>
                <w:rFonts w:eastAsia="Times New Roman"/>
                <w:sz w:val="24"/>
                <w:szCs w:val="24"/>
              </w:rPr>
              <w:br/>
              <w:t>мощности)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42267B">
            <w:pPr>
              <w:shd w:val="clear" w:color="auto" w:fill="FFFFFF"/>
            </w:pPr>
            <w:r>
              <w:t>До 2000 метров причальной стенки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Описание рынка потребителей (анализ</w:t>
            </w:r>
            <w:r>
              <w:rPr>
                <w:rFonts w:eastAsia="Times New Roman"/>
                <w:sz w:val="24"/>
                <w:szCs w:val="24"/>
              </w:rPr>
              <w:br/>
              <w:t>внутреннего и внешнего рынков)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42267B">
            <w:pPr>
              <w:shd w:val="clear" w:color="auto" w:fill="FFFFFF"/>
            </w:pPr>
            <w:r>
              <w:t>Более 40 рыбоперерабатывающих предприятий района, газовики, геологи, строители.</w:t>
            </w:r>
          </w:p>
          <w:p w:rsidR="0042267B" w:rsidRDefault="0042267B">
            <w:pPr>
              <w:shd w:val="clear" w:color="auto" w:fill="FFFFFF"/>
            </w:pPr>
            <w:r>
              <w:t xml:space="preserve">В перспективе – </w:t>
            </w:r>
            <w:proofErr w:type="spellStart"/>
            <w:r>
              <w:t>горнодобытчики</w:t>
            </w:r>
            <w:proofErr w:type="spellEnd"/>
            <w:r>
              <w:t xml:space="preserve">, золотодобытчики, </w:t>
            </w:r>
            <w:proofErr w:type="spellStart"/>
            <w:r>
              <w:t>нефтянники</w:t>
            </w:r>
            <w:proofErr w:type="spellEnd"/>
            <w:r>
              <w:t xml:space="preserve">, международный транзитный аэропорт вблизи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енино</w:t>
            </w:r>
            <w:proofErr w:type="spellEnd"/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Стадия разработки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42267B">
            <w:pPr>
              <w:shd w:val="clear" w:color="auto" w:fill="FFFFFF"/>
            </w:pPr>
            <w:r>
              <w:t xml:space="preserve">Имеется </w:t>
            </w:r>
            <w:proofErr w:type="gramStart"/>
            <w:r>
              <w:t>предварительное</w:t>
            </w:r>
            <w:proofErr w:type="gramEnd"/>
            <w:r>
              <w:t xml:space="preserve"> ТЭО на 11 листах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Общая стоимость идеи, млн. руб.,</w:t>
            </w:r>
            <w:r>
              <w:rPr>
                <w:rFonts w:eastAsia="Times New Roman"/>
                <w:sz w:val="24"/>
                <w:szCs w:val="24"/>
              </w:rPr>
              <w:br/>
              <w:t>в т.ч.: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B664FB" w:rsidRDefault="00973780" w:rsidP="00973780">
            <w:pPr>
              <w:shd w:val="clear" w:color="auto" w:fill="FFFFFF"/>
              <w:rPr>
                <w:lang w:val="en-US"/>
              </w:rPr>
            </w:pPr>
            <w:r>
              <w:t>9</w:t>
            </w:r>
            <w:r w:rsidR="0042267B">
              <w:t> </w:t>
            </w:r>
            <w:r>
              <w:t>735</w:t>
            </w:r>
            <w:r w:rsidR="0042267B">
              <w:t>,0</w:t>
            </w:r>
            <w:r w:rsidR="00344074">
              <w:t xml:space="preserve"> </w:t>
            </w:r>
            <w:r>
              <w:t>(в ценах 2013 года)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собственные вкладываемые средства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6B00F4">
            <w:pPr>
              <w:shd w:val="clear" w:color="auto" w:fill="FFFFFF"/>
            </w:pP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запрашиваемые инвестиции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973780" w:rsidP="00973780">
            <w:pPr>
              <w:shd w:val="clear" w:color="auto" w:fill="FFFFFF"/>
            </w:pPr>
            <w:r>
              <w:t>9</w:t>
            </w:r>
            <w:r w:rsidR="00344074">
              <w:t> </w:t>
            </w:r>
            <w:r>
              <w:t>735</w:t>
            </w:r>
            <w:r w:rsidR="00344074">
              <w:t>,0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Срок реализации идеи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B664FB" w:rsidRDefault="00344074">
            <w:pPr>
              <w:shd w:val="clear" w:color="auto" w:fill="FFFFFF"/>
              <w:rPr>
                <w:lang w:val="en-US"/>
              </w:rPr>
            </w:pPr>
            <w:r>
              <w:t xml:space="preserve">5 лет 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Формы возврата инвестиций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Pr="00B664FB" w:rsidRDefault="00B664FB">
            <w:pPr>
              <w:shd w:val="clear" w:color="auto" w:fill="FFFFFF"/>
            </w:pPr>
            <w:r>
              <w:t>Денежная форма после окончания периода окупаемости</w:t>
            </w:r>
          </w:p>
        </w:tc>
      </w:tr>
      <w:tr w:rsidR="006B00F4" w:rsidTr="00D5288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57438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0F4" w:rsidRDefault="00B148DB">
            <w:pPr>
              <w:shd w:val="clear" w:color="auto" w:fill="FFFFFF"/>
            </w:pPr>
            <w:r>
              <w:t>В стоимость строительства порта включены:</w:t>
            </w:r>
          </w:p>
          <w:p w:rsidR="00B148DB" w:rsidRDefault="00B148DB">
            <w:pPr>
              <w:shd w:val="clear" w:color="auto" w:fill="FFFFFF"/>
            </w:pPr>
            <w:r>
              <w:t xml:space="preserve">- подводящая дорога 7 км, 2 холодильника по 10 </w:t>
            </w: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  <w:r>
              <w:t xml:space="preserve"> – 400 </w:t>
            </w:r>
            <w:proofErr w:type="spellStart"/>
            <w:r>
              <w:t>млн.руб</w:t>
            </w:r>
            <w:proofErr w:type="spellEnd"/>
            <w:r>
              <w:t>.;</w:t>
            </w:r>
          </w:p>
          <w:p w:rsidR="00B148DB" w:rsidRDefault="00B148DB">
            <w:pPr>
              <w:shd w:val="clear" w:color="auto" w:fill="FFFFFF"/>
            </w:pPr>
            <w:r>
              <w:t xml:space="preserve">- склады на 30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  <w:proofErr w:type="spellEnd"/>
            <w:r>
              <w:t xml:space="preserve">, инфраструктура рыбного рынка – 200 </w:t>
            </w:r>
            <w:proofErr w:type="spellStart"/>
            <w:r>
              <w:t>млн.руб</w:t>
            </w:r>
            <w:proofErr w:type="spellEnd"/>
            <w:r>
              <w:t>.</w:t>
            </w:r>
          </w:p>
        </w:tc>
      </w:tr>
    </w:tbl>
    <w:p w:rsidR="0057438F" w:rsidRDefault="0057438F" w:rsidP="00EB0D35">
      <w:pPr>
        <w:shd w:val="clear" w:color="auto" w:fill="FFFFFF"/>
        <w:spacing w:before="293"/>
        <w:rPr>
          <w:sz w:val="24"/>
          <w:szCs w:val="24"/>
        </w:rPr>
      </w:pPr>
    </w:p>
    <w:sectPr w:rsidR="0057438F" w:rsidSect="00D5288B">
      <w:pgSz w:w="11909" w:h="16834"/>
      <w:pgMar w:top="426" w:right="734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E21EB6"/>
    <w:lvl w:ilvl="0">
      <w:numFmt w:val="bullet"/>
      <w:lvlText w:val="*"/>
      <w:lvlJc w:val="left"/>
    </w:lvl>
  </w:abstractNum>
  <w:abstractNum w:abstractNumId="1">
    <w:nsid w:val="01EA23EE"/>
    <w:multiLevelType w:val="singleLevel"/>
    <w:tmpl w:val="34700B6A"/>
    <w:lvl w:ilvl="0">
      <w:start w:val="1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25473CC"/>
    <w:multiLevelType w:val="singleLevel"/>
    <w:tmpl w:val="51D6D6C0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09A95665"/>
    <w:multiLevelType w:val="singleLevel"/>
    <w:tmpl w:val="4CFAA5B4"/>
    <w:lvl w:ilvl="0">
      <w:start w:val="3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0F6D0AF0"/>
    <w:multiLevelType w:val="singleLevel"/>
    <w:tmpl w:val="798C5932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2CB2165"/>
    <w:multiLevelType w:val="singleLevel"/>
    <w:tmpl w:val="94608FE6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3846056"/>
    <w:multiLevelType w:val="singleLevel"/>
    <w:tmpl w:val="0FC073AA"/>
    <w:lvl w:ilvl="0">
      <w:start w:val="2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13E864C5"/>
    <w:multiLevelType w:val="singleLevel"/>
    <w:tmpl w:val="5C127716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9CB2D06"/>
    <w:multiLevelType w:val="singleLevel"/>
    <w:tmpl w:val="301AD22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1C1B00EA"/>
    <w:multiLevelType w:val="singleLevel"/>
    <w:tmpl w:val="64F8F48C"/>
    <w:lvl w:ilvl="0">
      <w:start w:val="2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1C9A7FF1"/>
    <w:multiLevelType w:val="singleLevel"/>
    <w:tmpl w:val="38B862F6"/>
    <w:lvl w:ilvl="0">
      <w:start w:val="3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251674B7"/>
    <w:multiLevelType w:val="singleLevel"/>
    <w:tmpl w:val="E906362C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2">
    <w:nsid w:val="278428FC"/>
    <w:multiLevelType w:val="singleLevel"/>
    <w:tmpl w:val="009840FA"/>
    <w:lvl w:ilvl="0">
      <w:start w:val="1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29112263"/>
    <w:multiLevelType w:val="singleLevel"/>
    <w:tmpl w:val="DA66247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2E5C4361"/>
    <w:multiLevelType w:val="singleLevel"/>
    <w:tmpl w:val="51965C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9CA2E65"/>
    <w:multiLevelType w:val="singleLevel"/>
    <w:tmpl w:val="09566742"/>
    <w:lvl w:ilvl="0">
      <w:start w:val="7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B795561"/>
    <w:multiLevelType w:val="singleLevel"/>
    <w:tmpl w:val="6F24415A"/>
    <w:lvl w:ilvl="0">
      <w:start w:val="2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47F54BFA"/>
    <w:multiLevelType w:val="singleLevel"/>
    <w:tmpl w:val="D6EA829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4D894571"/>
    <w:multiLevelType w:val="singleLevel"/>
    <w:tmpl w:val="797AB61C"/>
    <w:lvl w:ilvl="0">
      <w:start w:val="26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24905E3"/>
    <w:multiLevelType w:val="singleLevel"/>
    <w:tmpl w:val="1D8CED00"/>
    <w:lvl w:ilvl="0">
      <w:start w:val="23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20">
    <w:nsid w:val="562D53D4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595430ED"/>
    <w:multiLevelType w:val="singleLevel"/>
    <w:tmpl w:val="3C144E0E"/>
    <w:lvl w:ilvl="0">
      <w:start w:val="38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6BD2303E"/>
    <w:multiLevelType w:val="singleLevel"/>
    <w:tmpl w:val="09B6DEFC"/>
    <w:lvl w:ilvl="0">
      <w:start w:val="2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F7F2769"/>
    <w:multiLevelType w:val="singleLevel"/>
    <w:tmpl w:val="5B94AD22"/>
    <w:lvl w:ilvl="0">
      <w:start w:val="4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F9742B3"/>
    <w:multiLevelType w:val="singleLevel"/>
    <w:tmpl w:val="006206C6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701233ED"/>
    <w:multiLevelType w:val="singleLevel"/>
    <w:tmpl w:val="93D6E164"/>
    <w:lvl w:ilvl="0">
      <w:start w:val="4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>
    <w:nsid w:val="76F266B1"/>
    <w:multiLevelType w:val="singleLevel"/>
    <w:tmpl w:val="CBB2F48E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791A1EE6"/>
    <w:multiLevelType w:val="singleLevel"/>
    <w:tmpl w:val="35F09DA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A7229E9"/>
    <w:multiLevelType w:val="singleLevel"/>
    <w:tmpl w:val="296EB396"/>
    <w:lvl w:ilvl="0">
      <w:start w:val="28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7"/>
  </w:num>
  <w:num w:numId="5">
    <w:abstractNumId w:val="17"/>
  </w:num>
  <w:num w:numId="6">
    <w:abstractNumId w:val="17"/>
    <w:lvlOverride w:ilvl="0">
      <w:lvl w:ilvl="0">
        <w:start w:val="10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9"/>
  </w:num>
  <w:num w:numId="12">
    <w:abstractNumId w:val="22"/>
  </w:num>
  <w:num w:numId="13">
    <w:abstractNumId w:val="5"/>
  </w:num>
  <w:num w:numId="14">
    <w:abstractNumId w:val="26"/>
  </w:num>
  <w:num w:numId="15">
    <w:abstractNumId w:val="21"/>
  </w:num>
  <w:num w:numId="16">
    <w:abstractNumId w:val="25"/>
  </w:num>
  <w:num w:numId="17">
    <w:abstractNumId w:val="13"/>
  </w:num>
  <w:num w:numId="18">
    <w:abstractNumId w:val="12"/>
  </w:num>
  <w:num w:numId="19">
    <w:abstractNumId w:val="7"/>
  </w:num>
  <w:num w:numId="20">
    <w:abstractNumId w:val="2"/>
  </w:num>
  <w:num w:numId="21">
    <w:abstractNumId w:val="9"/>
  </w:num>
  <w:num w:numId="22">
    <w:abstractNumId w:val="11"/>
  </w:num>
  <w:num w:numId="23">
    <w:abstractNumId w:val="20"/>
  </w:num>
  <w:num w:numId="24">
    <w:abstractNumId w:val="15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  <w:num w:numId="29">
    <w:abstractNumId w:val="18"/>
  </w:num>
  <w:num w:numId="30">
    <w:abstractNumId w:val="28"/>
  </w:num>
  <w:num w:numId="31">
    <w:abstractNumId w:val="10"/>
  </w:num>
  <w:num w:numId="32">
    <w:abstractNumId w:val="3"/>
  </w:num>
  <w:num w:numId="33">
    <w:abstractNumId w:val="3"/>
    <w:lvlOverride w:ilvl="0">
      <w:lvl w:ilvl="0">
        <w:start w:val="40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F"/>
    <w:rsid w:val="00217634"/>
    <w:rsid w:val="00344074"/>
    <w:rsid w:val="00370BFE"/>
    <w:rsid w:val="00376340"/>
    <w:rsid w:val="0042267B"/>
    <w:rsid w:val="00462A75"/>
    <w:rsid w:val="00573175"/>
    <w:rsid w:val="0057438F"/>
    <w:rsid w:val="00594853"/>
    <w:rsid w:val="005A4ACC"/>
    <w:rsid w:val="006B00F4"/>
    <w:rsid w:val="00830912"/>
    <w:rsid w:val="00862D55"/>
    <w:rsid w:val="0091517B"/>
    <w:rsid w:val="00973780"/>
    <w:rsid w:val="009F0D06"/>
    <w:rsid w:val="00AE161D"/>
    <w:rsid w:val="00B148DB"/>
    <w:rsid w:val="00B664FB"/>
    <w:rsid w:val="00CA04C7"/>
    <w:rsid w:val="00D5288B"/>
    <w:rsid w:val="00D80168"/>
    <w:rsid w:val="00DB4BB4"/>
    <w:rsid w:val="00DE6EA2"/>
    <w:rsid w:val="00E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Жеребова</cp:lastModifiedBy>
  <cp:revision>21</cp:revision>
  <cp:lastPrinted>2015-06-25T06:29:00Z</cp:lastPrinted>
  <dcterms:created xsi:type="dcterms:W3CDTF">2013-07-16T00:45:00Z</dcterms:created>
  <dcterms:modified xsi:type="dcterms:W3CDTF">2015-06-25T06:32:00Z</dcterms:modified>
</cp:coreProperties>
</file>