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  <w:lang w:eastAsia="ru-RU"/>
        </w:rPr>
        <w:drawing>
          <wp:inline distT="0" distB="0" distL="0" distR="0" wp14:anchorId="64C24C0F" wp14:editId="0CECD510">
            <wp:extent cx="508884" cy="637692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1" cy="6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F90" w:rsidRDefault="00BD0F90" w:rsidP="00073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F90" w:rsidRPr="001A701E" w:rsidRDefault="000735EA" w:rsidP="000735EA">
      <w:pPr>
        <w:tabs>
          <w:tab w:val="left" w:pos="4112"/>
          <w:tab w:val="center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0735EA" w:rsidRPr="001A701E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5EA" w:rsidRDefault="000735EA" w:rsidP="00073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BD0F90" w:rsidRDefault="00BD0F90" w:rsidP="00A87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3D4" w:rsidRPr="001A701E" w:rsidRDefault="00A873D4" w:rsidP="00A87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5EA" w:rsidRPr="001A701E" w:rsidRDefault="000735EA" w:rsidP="00073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5EA" w:rsidRPr="00FF7AAE" w:rsidRDefault="000735EA" w:rsidP="000735EA">
      <w:pPr>
        <w:spacing w:after="0" w:line="240" w:lineRule="auto"/>
        <w:ind w:left="851"/>
        <w:rPr>
          <w:rFonts w:ascii="Times New Roman" w:hAnsi="Times New Roman"/>
          <w:sz w:val="24"/>
          <w:szCs w:val="24"/>
          <w:u w:val="single"/>
        </w:rPr>
      </w:pPr>
      <w:r w:rsidRPr="00FF7AAE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FF7AAE" w:rsidRPr="00FF7AAE">
        <w:rPr>
          <w:rFonts w:ascii="Times New Roman" w:hAnsi="Times New Roman"/>
          <w:sz w:val="24"/>
          <w:szCs w:val="24"/>
          <w:u w:val="single"/>
        </w:rPr>
        <w:t xml:space="preserve">28.04.2018 </w:t>
      </w:r>
      <w:r w:rsidRPr="00FF7AAE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F7AAE" w:rsidRPr="00FF7AAE">
        <w:rPr>
          <w:rFonts w:ascii="Times New Roman" w:hAnsi="Times New Roman"/>
          <w:sz w:val="24"/>
          <w:szCs w:val="24"/>
          <w:u w:val="single"/>
        </w:rPr>
        <w:t>171</w:t>
      </w:r>
    </w:p>
    <w:p w:rsidR="00A873D4" w:rsidRPr="005F77F5" w:rsidRDefault="000735EA" w:rsidP="00FF7AA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 xml:space="preserve">         </w:t>
      </w:r>
    </w:p>
    <w:p w:rsidR="000735EA" w:rsidRPr="005F77F5" w:rsidRDefault="000735EA" w:rsidP="000735EA">
      <w:pPr>
        <w:spacing w:after="0"/>
        <w:ind w:left="851"/>
        <w:rPr>
          <w:rFonts w:ascii="Times New Roman" w:hAnsi="Times New Roman"/>
          <w:b/>
          <w:bCs/>
          <w:color w:val="2A2C32"/>
          <w:sz w:val="24"/>
          <w:szCs w:val="24"/>
        </w:rPr>
      </w:pP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О внесении изменения в </w:t>
      </w:r>
      <w:r w:rsidR="004124B5">
        <w:rPr>
          <w:rFonts w:ascii="Times New Roman" w:hAnsi="Times New Roman"/>
          <w:b/>
          <w:bCs/>
          <w:color w:val="2A2C32"/>
          <w:sz w:val="24"/>
          <w:szCs w:val="24"/>
        </w:rPr>
        <w:t>постановление</w:t>
      </w: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 </w:t>
      </w:r>
    </w:p>
    <w:p w:rsidR="000735EA" w:rsidRPr="005F77F5" w:rsidRDefault="004124B5" w:rsidP="000735EA">
      <w:pPr>
        <w:spacing w:after="0"/>
        <w:ind w:left="851"/>
        <w:rPr>
          <w:rStyle w:val="4"/>
          <w:rFonts w:eastAsia="Courier New"/>
        </w:rPr>
      </w:pPr>
      <w:r>
        <w:rPr>
          <w:rFonts w:ascii="Times New Roman" w:hAnsi="Times New Roman"/>
          <w:b/>
          <w:bCs/>
          <w:color w:val="2A2C32"/>
          <w:sz w:val="24"/>
          <w:szCs w:val="24"/>
        </w:rPr>
        <w:t>Администрации Усть-Большерецкого</w:t>
      </w:r>
    </w:p>
    <w:p w:rsidR="000735EA" w:rsidRDefault="004124B5" w:rsidP="000735EA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муниципального района от 12.07.2017 № 269</w:t>
      </w:r>
      <w:r w:rsidR="000735EA" w:rsidRPr="005F77F5">
        <w:rPr>
          <w:rStyle w:val="4"/>
          <w:rFonts w:eastAsia="Courier New"/>
        </w:rPr>
        <w:t xml:space="preserve"> </w:t>
      </w:r>
    </w:p>
    <w:p w:rsidR="000735EA" w:rsidRDefault="004124B5" w:rsidP="00BD0F90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«О Комиссии по реализации мероприятий</w:t>
      </w:r>
    </w:p>
    <w:p w:rsidR="004124B5" w:rsidRDefault="004124B5" w:rsidP="00BD0F90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муниципальной программы «Развитие</w:t>
      </w:r>
    </w:p>
    <w:p w:rsidR="004124B5" w:rsidRDefault="004124B5" w:rsidP="00BD0F90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некоммерческого сектора и малого и </w:t>
      </w:r>
    </w:p>
    <w:p w:rsidR="004124B5" w:rsidRDefault="004124B5" w:rsidP="00BD0F90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среднего бизнеса в Усть-Большерецком</w:t>
      </w:r>
    </w:p>
    <w:p w:rsidR="004124B5" w:rsidRDefault="004124B5" w:rsidP="00BD0F90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муниципальном </w:t>
      </w:r>
      <w:proofErr w:type="gramStart"/>
      <w:r>
        <w:rPr>
          <w:rStyle w:val="4"/>
          <w:rFonts w:eastAsia="Courier New"/>
        </w:rPr>
        <w:t>районе</w:t>
      </w:r>
      <w:proofErr w:type="gramEnd"/>
      <w:r>
        <w:rPr>
          <w:rStyle w:val="4"/>
          <w:rFonts w:eastAsia="Courier New"/>
        </w:rPr>
        <w:t xml:space="preserve">» </w:t>
      </w:r>
    </w:p>
    <w:p w:rsidR="00BD0F90" w:rsidRDefault="00BD0F90" w:rsidP="00BD0F90">
      <w:pPr>
        <w:spacing w:after="0"/>
        <w:ind w:left="851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BD0F90" w:rsidRPr="00BD0F90" w:rsidRDefault="00BD0F90" w:rsidP="009E44A2">
      <w:pPr>
        <w:spacing w:after="0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A873D4" w:rsidRPr="009E44A2" w:rsidRDefault="000735EA" w:rsidP="000503D8">
      <w:pPr>
        <w:spacing w:after="265" w:line="240" w:lineRule="auto"/>
        <w:ind w:left="851" w:firstLine="780"/>
        <w:jc w:val="both"/>
        <w:rPr>
          <w:rFonts w:ascii="Times New Roman" w:hAnsi="Times New Roman"/>
          <w:color w:val="2A2C32"/>
          <w:sz w:val="24"/>
          <w:szCs w:val="24"/>
          <w:lang w:eastAsia="ru-RU" w:bidi="ru-RU"/>
        </w:rPr>
      </w:pPr>
      <w:r w:rsidRPr="005F77F5">
        <w:rPr>
          <w:rStyle w:val="2"/>
          <w:rFonts w:eastAsia="Calibri"/>
        </w:rPr>
        <w:t xml:space="preserve">В </w:t>
      </w:r>
      <w:r w:rsidR="004124B5">
        <w:rPr>
          <w:rStyle w:val="2"/>
          <w:rFonts w:eastAsia="Calibri"/>
        </w:rPr>
        <w:t>связи с изменением Состава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</w:t>
      </w:r>
    </w:p>
    <w:p w:rsidR="00A873D4" w:rsidRPr="00BD0F90" w:rsidRDefault="000735EA" w:rsidP="00A873D4">
      <w:pPr>
        <w:keepNext/>
        <w:keepLines/>
        <w:spacing w:after="329"/>
        <w:ind w:left="851"/>
        <w:rPr>
          <w:rFonts w:ascii="Times New Roman" w:hAnsi="Times New Roman"/>
          <w:b/>
          <w:bCs/>
          <w:color w:val="2A2C32"/>
          <w:sz w:val="24"/>
          <w:szCs w:val="24"/>
          <w:lang w:eastAsia="ru-RU" w:bidi="ru-RU"/>
        </w:rPr>
      </w:pPr>
      <w:bookmarkStart w:id="0" w:name="bookmark2"/>
      <w:r w:rsidRPr="005F77F5">
        <w:rPr>
          <w:rStyle w:val="10"/>
          <w:rFonts w:eastAsia="Calibri"/>
          <w:sz w:val="24"/>
          <w:szCs w:val="24"/>
        </w:rPr>
        <w:t>ПОСТАНОВЛЯЕТ:</w:t>
      </w:r>
      <w:bookmarkEnd w:id="0"/>
    </w:p>
    <w:p w:rsidR="004124B5" w:rsidRPr="004124B5" w:rsidRDefault="004124B5" w:rsidP="004124B5">
      <w:pPr>
        <w:spacing w:after="0"/>
        <w:ind w:left="851"/>
        <w:jc w:val="both"/>
        <w:rPr>
          <w:rStyle w:val="4"/>
          <w:rFonts w:eastAsia="Courier New"/>
          <w:b w:val="0"/>
        </w:rPr>
      </w:pPr>
      <w:r>
        <w:rPr>
          <w:rStyle w:val="2"/>
          <w:rFonts w:eastAsia="Calibri"/>
        </w:rPr>
        <w:t xml:space="preserve">          </w:t>
      </w:r>
      <w:r w:rsidR="005D0895">
        <w:rPr>
          <w:rStyle w:val="2"/>
          <w:rFonts w:eastAsia="Calibri"/>
        </w:rPr>
        <w:t>1.</w:t>
      </w:r>
      <w:r>
        <w:rPr>
          <w:rStyle w:val="2"/>
          <w:rFonts w:eastAsia="Calibri"/>
        </w:rPr>
        <w:t xml:space="preserve"> </w:t>
      </w:r>
      <w:r w:rsidR="000735EA" w:rsidRPr="005F77F5">
        <w:rPr>
          <w:rStyle w:val="2"/>
          <w:rFonts w:eastAsia="Calibri"/>
        </w:rPr>
        <w:t xml:space="preserve">Внести в </w:t>
      </w:r>
      <w:r>
        <w:rPr>
          <w:rStyle w:val="2"/>
          <w:rFonts w:eastAsia="Calibri"/>
        </w:rPr>
        <w:t xml:space="preserve">постановление Администрации Усть-Большерецкого муниципального района от 12.07.2017 № 269 </w:t>
      </w:r>
      <w:r w:rsidRPr="004124B5">
        <w:rPr>
          <w:rStyle w:val="4"/>
          <w:rFonts w:eastAsia="Courier New"/>
          <w:b w:val="0"/>
        </w:rPr>
        <w:t>«О Комиссии по реализации мероприятий муниципальной программы «Развитие некоммерческого сектора и малого и среднего бизнеса в Усть-Большерецком</w:t>
      </w:r>
    </w:p>
    <w:p w:rsidR="000735EA" w:rsidRDefault="004124B5" w:rsidP="004124B5">
      <w:pPr>
        <w:widowControl w:val="0"/>
        <w:tabs>
          <w:tab w:val="left" w:pos="1090"/>
        </w:tabs>
        <w:spacing w:after="0" w:line="274" w:lineRule="exact"/>
        <w:ind w:left="851"/>
        <w:jc w:val="both"/>
        <w:rPr>
          <w:rStyle w:val="4"/>
          <w:rFonts w:eastAsia="Courier New"/>
          <w:b w:val="0"/>
        </w:rPr>
      </w:pPr>
      <w:r w:rsidRPr="004124B5">
        <w:rPr>
          <w:rStyle w:val="4"/>
          <w:rFonts w:eastAsia="Courier New"/>
          <w:b w:val="0"/>
        </w:rPr>
        <w:t xml:space="preserve">муниципальном </w:t>
      </w:r>
      <w:proofErr w:type="gramStart"/>
      <w:r w:rsidRPr="004124B5">
        <w:rPr>
          <w:rStyle w:val="4"/>
          <w:rFonts w:eastAsia="Courier New"/>
          <w:b w:val="0"/>
        </w:rPr>
        <w:t>районе</w:t>
      </w:r>
      <w:proofErr w:type="gramEnd"/>
      <w:r w:rsidRPr="004124B5">
        <w:rPr>
          <w:rStyle w:val="4"/>
          <w:rFonts w:eastAsia="Courier New"/>
          <w:b w:val="0"/>
        </w:rPr>
        <w:t>»</w:t>
      </w:r>
      <w:r w:rsidR="000503D8">
        <w:rPr>
          <w:rStyle w:val="4"/>
          <w:rFonts w:eastAsia="Courier New"/>
          <w:b w:val="0"/>
        </w:rPr>
        <w:t xml:space="preserve"> </w:t>
      </w:r>
      <w:r>
        <w:rPr>
          <w:rStyle w:val="4"/>
          <w:rFonts w:eastAsia="Courier New"/>
          <w:b w:val="0"/>
        </w:rPr>
        <w:t xml:space="preserve">изменение, изложив </w:t>
      </w:r>
      <w:r w:rsidR="000503D8">
        <w:rPr>
          <w:rStyle w:val="4"/>
          <w:rFonts w:eastAsia="Courier New"/>
          <w:b w:val="0"/>
        </w:rPr>
        <w:t>Приложение № 2 «Состав Комиссии 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в новой редакции согласно приложению к настоящему постановлению.</w:t>
      </w:r>
    </w:p>
    <w:p w:rsidR="005D0895" w:rsidRDefault="005D0895" w:rsidP="005D0895">
      <w:pPr>
        <w:widowControl w:val="0"/>
        <w:tabs>
          <w:tab w:val="left" w:pos="1090"/>
        </w:tabs>
        <w:spacing w:after="0" w:line="274" w:lineRule="exact"/>
        <w:ind w:left="851"/>
        <w:jc w:val="both"/>
        <w:rPr>
          <w:rStyle w:val="4"/>
          <w:rFonts w:eastAsia="Courier New"/>
          <w:b w:val="0"/>
        </w:rPr>
      </w:pPr>
      <w:r>
        <w:rPr>
          <w:rStyle w:val="4"/>
          <w:rFonts w:eastAsia="Courier New"/>
          <w:b w:val="0"/>
        </w:rPr>
        <w:t xml:space="preserve">         2. Признать утратившим силу постановление Администрации Усть-Большерецкого муниципального района от 13.03.2018 № 87 «О внесении изменений в приложение № 2 к постановлению 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0735EA" w:rsidRPr="005F77F5" w:rsidRDefault="005D0895" w:rsidP="005D0895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>
        <w:rPr>
          <w:rStyle w:val="2"/>
          <w:rFonts w:eastAsia="Calibri"/>
          <w:b/>
          <w:color w:val="000000"/>
        </w:rPr>
        <w:t xml:space="preserve">          </w:t>
      </w:r>
      <w:r>
        <w:rPr>
          <w:rStyle w:val="2"/>
          <w:rFonts w:eastAsia="Calibri"/>
        </w:rPr>
        <w:t>3</w:t>
      </w:r>
      <w:r w:rsidR="000735EA" w:rsidRPr="005F77F5">
        <w:rPr>
          <w:rStyle w:val="2"/>
          <w:rFonts w:eastAsia="Calibri"/>
        </w:rPr>
        <w:t>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735EA" w:rsidRPr="005F77F5" w:rsidRDefault="00A873D4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>
        <w:rPr>
          <w:rStyle w:val="2"/>
          <w:rFonts w:eastAsia="Calibri"/>
        </w:rPr>
        <w:t xml:space="preserve">          4</w:t>
      </w:r>
      <w:r w:rsidR="000735EA" w:rsidRPr="005F77F5">
        <w:rPr>
          <w:rStyle w:val="2"/>
          <w:rFonts w:eastAsia="Calibri"/>
        </w:rPr>
        <w:t xml:space="preserve">. Настоящее постановление </w:t>
      </w:r>
      <w:proofErr w:type="gramStart"/>
      <w:r w:rsidR="000735EA" w:rsidRPr="005F77F5">
        <w:rPr>
          <w:rStyle w:val="2"/>
          <w:rFonts w:eastAsia="Calibri"/>
        </w:rPr>
        <w:t>вступает в силу после дня его официального обнародования и распространяется</w:t>
      </w:r>
      <w:proofErr w:type="gramEnd"/>
      <w:r w:rsidR="000735EA" w:rsidRPr="005F77F5">
        <w:rPr>
          <w:rStyle w:val="2"/>
          <w:rFonts w:eastAsia="Calibri"/>
        </w:rPr>
        <w:t xml:space="preserve"> на правоотношения, возникшие </w:t>
      </w:r>
      <w:r w:rsidR="00106CE8">
        <w:rPr>
          <w:rStyle w:val="2"/>
          <w:rFonts w:eastAsia="Calibri"/>
        </w:rPr>
        <w:t>с 01 апреля 2018 года.</w:t>
      </w:r>
    </w:p>
    <w:p w:rsidR="000735EA" w:rsidRPr="005F77F5" w:rsidRDefault="000735EA" w:rsidP="000735EA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sz w:val="24"/>
          <w:szCs w:val="24"/>
        </w:rPr>
        <w:lastRenderedPageBreak/>
        <w:t xml:space="preserve">  </w:t>
      </w:r>
      <w:r w:rsidR="00A873D4">
        <w:rPr>
          <w:sz w:val="24"/>
          <w:szCs w:val="24"/>
        </w:rPr>
        <w:t xml:space="preserve">        </w:t>
      </w:r>
      <w:r w:rsidRPr="005F77F5">
        <w:rPr>
          <w:sz w:val="24"/>
          <w:szCs w:val="24"/>
        </w:rPr>
        <w:t xml:space="preserve"> </w:t>
      </w:r>
      <w:r w:rsidR="00A873D4">
        <w:rPr>
          <w:rFonts w:ascii="Times New Roman" w:hAnsi="Times New Roman"/>
          <w:sz w:val="24"/>
          <w:szCs w:val="24"/>
        </w:rPr>
        <w:t>5</w:t>
      </w:r>
      <w:r w:rsidRPr="005F77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F7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77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0735EA" w:rsidRPr="005F77F5" w:rsidRDefault="000735EA" w:rsidP="000735EA">
      <w:pPr>
        <w:spacing w:line="36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4B672B8" wp14:editId="165BE79F">
                <wp:simplePos x="0" y="0"/>
                <wp:positionH relativeFrom="margin">
                  <wp:posOffset>569303</wp:posOffset>
                </wp:positionH>
                <wp:positionV relativeFrom="paragraph">
                  <wp:posOffset>325240</wp:posOffset>
                </wp:positionV>
                <wp:extent cx="3105648" cy="345474"/>
                <wp:effectExtent l="0" t="0" r="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648" cy="34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 w:line="274" w:lineRule="exact"/>
                              <w:rPr>
                                <w:rStyle w:val="2Exact"/>
                                <w:rFonts w:eastAsia="Calibri"/>
                              </w:rPr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Глава Усть-Большерецкого </w:t>
                            </w:r>
                          </w:p>
                          <w:p w:rsidR="000735EA" w:rsidRDefault="000735EA" w:rsidP="000735EA">
                            <w:pPr>
                              <w:spacing w:after="0" w:line="274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85pt;margin-top:25.6pt;width:244.55pt;height:27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TuugIAAKk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" filled="f" stroked="f">
                <v:textbox inset="0,0,0,0">
                  <w:txbxContent>
                    <w:p w:rsidR="000735EA" w:rsidRDefault="000735EA" w:rsidP="000735EA">
                      <w:pPr>
                        <w:spacing w:after="0" w:line="274" w:lineRule="exact"/>
                        <w:rPr>
                          <w:rStyle w:val="2Exact"/>
                          <w:rFonts w:eastAsia="Calibri"/>
                        </w:rPr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Глава Усть-Большерецкого </w:t>
                      </w:r>
                    </w:p>
                    <w:p w:rsidR="000735EA" w:rsidRDefault="000735EA" w:rsidP="000735EA">
                      <w:pPr>
                        <w:spacing w:after="0" w:line="274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</w:p>
    <w:p w:rsidR="000735EA" w:rsidRDefault="000735EA" w:rsidP="000735EA">
      <w:pPr>
        <w:spacing w:line="360" w:lineRule="exac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5ED16C17" wp14:editId="232CAA70">
                <wp:simplePos x="0" y="0"/>
                <wp:positionH relativeFrom="margin">
                  <wp:posOffset>5669855</wp:posOffset>
                </wp:positionH>
                <wp:positionV relativeFrom="paragraph">
                  <wp:posOffset>140383</wp:posOffset>
                </wp:positionV>
                <wp:extent cx="1142365" cy="255373"/>
                <wp:effectExtent l="0" t="0" r="63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EA" w:rsidRDefault="000735EA" w:rsidP="000735EA">
                            <w:pPr>
                              <w:spacing w:after="0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К.Ю.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Calibri"/>
                              </w:rPr>
                              <w:t>Деникеев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46.45pt;margin-top:11.05pt;width:89.95pt;height:20.1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" filled="f" stroked="f">
                <v:textbox inset="0,0,0,0">
                  <w:txbxContent>
                    <w:p w:rsidR="000735EA" w:rsidRDefault="000735EA" w:rsidP="000735EA">
                      <w:pPr>
                        <w:spacing w:after="0"/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К.Ю. </w:t>
                      </w:r>
                      <w:proofErr w:type="spellStart"/>
                      <w:r>
                        <w:rPr>
                          <w:rStyle w:val="2Exact"/>
                          <w:rFonts w:eastAsia="Calibri"/>
                        </w:rPr>
                        <w:t>Деникеев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44A2">
        <w:t xml:space="preserve">   </w:t>
      </w:r>
      <w:r w:rsidR="00A873D4">
        <w:t xml:space="preserve">  </w:t>
      </w:r>
    </w:p>
    <w:p w:rsidR="00346970" w:rsidRDefault="00346970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23093B" w:rsidRDefault="0023093B" w:rsidP="000735EA">
      <w:pPr>
        <w:spacing w:line="360" w:lineRule="exact"/>
      </w:pPr>
    </w:p>
    <w:p w:rsidR="0023093B" w:rsidRDefault="0023093B" w:rsidP="000735EA">
      <w:pPr>
        <w:spacing w:line="360" w:lineRule="exact"/>
      </w:pPr>
    </w:p>
    <w:p w:rsidR="00E85464" w:rsidRDefault="00E85464" w:rsidP="000735EA">
      <w:pPr>
        <w:spacing w:line="360" w:lineRule="exact"/>
      </w:pPr>
    </w:p>
    <w:p w:rsidR="00E85464" w:rsidRDefault="0023093B" w:rsidP="00E85464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 </w:t>
      </w:r>
    </w:p>
    <w:p w:rsidR="00E85464" w:rsidRDefault="00E85464" w:rsidP="00E85464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E85464" w:rsidRDefault="00E85464" w:rsidP="00E85464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E85464" w:rsidRPr="00FF7AAE" w:rsidRDefault="00E85464" w:rsidP="00E85464">
      <w:pPr>
        <w:pStyle w:val="a6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  <w:r w:rsidRPr="00FF7AAE">
        <w:rPr>
          <w:rFonts w:ascii="Times New Roman" w:hAnsi="Times New Roman"/>
          <w:sz w:val="18"/>
          <w:szCs w:val="18"/>
          <w:u w:val="single"/>
        </w:rPr>
        <w:t xml:space="preserve">от </w:t>
      </w:r>
      <w:r w:rsidR="00FF7AAE" w:rsidRPr="00FF7AAE">
        <w:rPr>
          <w:rFonts w:ascii="Times New Roman" w:hAnsi="Times New Roman"/>
          <w:sz w:val="18"/>
          <w:szCs w:val="18"/>
          <w:u w:val="single"/>
        </w:rPr>
        <w:t>28.04.2018  №  171</w:t>
      </w:r>
    </w:p>
    <w:p w:rsidR="00E85464" w:rsidRDefault="00E85464" w:rsidP="00E85464">
      <w:pPr>
        <w:pStyle w:val="a6"/>
        <w:rPr>
          <w:rFonts w:ascii="Times New Roman" w:eastAsiaTheme="minorHAnsi" w:hAnsi="Times New Roman"/>
          <w:b/>
        </w:rPr>
      </w:pPr>
    </w:p>
    <w:p w:rsidR="00E85464" w:rsidRDefault="00E85464" w:rsidP="00E85464">
      <w:pPr>
        <w:pStyle w:val="a6"/>
        <w:rPr>
          <w:rFonts w:ascii="Times New Roman" w:eastAsiaTheme="minorHAnsi" w:hAnsi="Times New Roman"/>
          <w:b/>
        </w:rPr>
      </w:pPr>
    </w:p>
    <w:p w:rsidR="00E85464" w:rsidRDefault="00E85464" w:rsidP="00E85464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sz w:val="18"/>
          <w:szCs w:val="18"/>
        </w:rPr>
        <w:t>«Приложение  № 2</w:t>
      </w:r>
    </w:p>
    <w:p w:rsidR="00E85464" w:rsidRDefault="00E85464" w:rsidP="00E85464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E85464" w:rsidRDefault="00E85464" w:rsidP="00E85464">
      <w:pPr>
        <w:pStyle w:val="a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E85464" w:rsidRDefault="00E85464" w:rsidP="00E85464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12.07.2011 № 269</w:t>
      </w:r>
    </w:p>
    <w:p w:rsidR="00E85464" w:rsidRDefault="00E85464" w:rsidP="00E85464">
      <w:pPr>
        <w:spacing w:after="0"/>
        <w:rPr>
          <w:rFonts w:ascii="Times New Roman" w:hAnsi="Times New Roman"/>
          <w:b/>
        </w:rPr>
      </w:pPr>
    </w:p>
    <w:p w:rsidR="00E85464" w:rsidRDefault="00E85464" w:rsidP="00E8546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E85464" w:rsidRDefault="00E85464" w:rsidP="00E8546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E85464" w:rsidRDefault="00E85464" w:rsidP="00E85464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некоммерческого сектора и малого и среднего бизнеса в Усть-Большерецком муниципальном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районе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E85464" w:rsidRDefault="00E85464" w:rsidP="00E85464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  <w:gridCol w:w="1701"/>
      </w:tblGrid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района, председатель Комиссии;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Ермолова 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прогнозирования и экономического анализа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консультант отдела прогнозирования и экономического анализа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 секретарь Комиссии;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</w:tcPr>
          <w:p w:rsidR="00E85464" w:rsidRDefault="00E85464" w:rsidP="00E8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c>
          <w:tcPr>
            <w:tcW w:w="3828" w:type="dxa"/>
            <w:hideMark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229" w:type="dxa"/>
            <w:gridSpan w:val="2"/>
          </w:tcPr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E85464" w:rsidRDefault="00E85464" w:rsidP="00E85464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rPr>
          <w:trHeight w:val="1692"/>
        </w:trPr>
        <w:tc>
          <w:tcPr>
            <w:tcW w:w="3828" w:type="dxa"/>
          </w:tcPr>
          <w:p w:rsidR="00E85464" w:rsidRDefault="00E85464" w:rsidP="00E85464">
            <w:pPr>
              <w:tabs>
                <w:tab w:val="center" w:pos="4606"/>
              </w:tabs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464" w:rsidRDefault="00E85464" w:rsidP="00E85464">
            <w:pPr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85464" w:rsidRDefault="00E85464" w:rsidP="00D05DB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464" w:rsidTr="00E85464">
        <w:trPr>
          <w:gridAfter w:val="1"/>
          <w:wAfter w:w="1701" w:type="dxa"/>
        </w:trPr>
        <w:tc>
          <w:tcPr>
            <w:tcW w:w="3828" w:type="dxa"/>
          </w:tcPr>
          <w:p w:rsidR="00E85464" w:rsidRDefault="00E85464" w:rsidP="00E85464">
            <w:pPr>
              <w:tabs>
                <w:tab w:val="center" w:pos="4606"/>
              </w:tabs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5464" w:rsidRDefault="00E85464" w:rsidP="00E85464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464" w:rsidRDefault="00E85464" w:rsidP="00E85464">
      <w:pPr>
        <w:spacing w:line="360" w:lineRule="exact"/>
        <w:ind w:left="993"/>
      </w:pPr>
    </w:p>
    <w:p w:rsidR="00E85464" w:rsidRDefault="00E85464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 w:rsidP="000735EA">
      <w:pPr>
        <w:spacing w:line="360" w:lineRule="exact"/>
      </w:pPr>
    </w:p>
    <w:p w:rsidR="00346970" w:rsidRDefault="00346970"/>
    <w:p w:rsidR="0002413E" w:rsidRDefault="0002413E"/>
    <w:sectPr w:rsidR="0002413E" w:rsidSect="00A873D4">
      <w:pgSz w:w="11906" w:h="16838"/>
      <w:pgMar w:top="1106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C"/>
    <w:rsid w:val="00000C0D"/>
    <w:rsid w:val="0002413E"/>
    <w:rsid w:val="000311F1"/>
    <w:rsid w:val="0003421F"/>
    <w:rsid w:val="000503D8"/>
    <w:rsid w:val="000735EA"/>
    <w:rsid w:val="000817F1"/>
    <w:rsid w:val="000A58AA"/>
    <w:rsid w:val="000A7F4C"/>
    <w:rsid w:val="000C5BFC"/>
    <w:rsid w:val="00106CE8"/>
    <w:rsid w:val="00156AA0"/>
    <w:rsid w:val="00177ABF"/>
    <w:rsid w:val="00193462"/>
    <w:rsid w:val="00197433"/>
    <w:rsid w:val="001A3E08"/>
    <w:rsid w:val="001B72A5"/>
    <w:rsid w:val="001D70CF"/>
    <w:rsid w:val="001F2EC8"/>
    <w:rsid w:val="00201684"/>
    <w:rsid w:val="0023093B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A4026"/>
    <w:rsid w:val="002B5152"/>
    <w:rsid w:val="002C3520"/>
    <w:rsid w:val="002F6B34"/>
    <w:rsid w:val="00317A32"/>
    <w:rsid w:val="003234B0"/>
    <w:rsid w:val="00326CB3"/>
    <w:rsid w:val="00331400"/>
    <w:rsid w:val="00346970"/>
    <w:rsid w:val="00370122"/>
    <w:rsid w:val="0037492B"/>
    <w:rsid w:val="003766F2"/>
    <w:rsid w:val="00394F0D"/>
    <w:rsid w:val="003B6C49"/>
    <w:rsid w:val="003C2757"/>
    <w:rsid w:val="003E4C0C"/>
    <w:rsid w:val="00401D6C"/>
    <w:rsid w:val="004124B5"/>
    <w:rsid w:val="004129AF"/>
    <w:rsid w:val="0042777B"/>
    <w:rsid w:val="00432BC6"/>
    <w:rsid w:val="00444228"/>
    <w:rsid w:val="0045784F"/>
    <w:rsid w:val="00462E5B"/>
    <w:rsid w:val="00473FC3"/>
    <w:rsid w:val="00482DD2"/>
    <w:rsid w:val="004A7953"/>
    <w:rsid w:val="004D5EF5"/>
    <w:rsid w:val="004E3BBF"/>
    <w:rsid w:val="00500161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0895"/>
    <w:rsid w:val="005D24DB"/>
    <w:rsid w:val="005F45D8"/>
    <w:rsid w:val="00606B68"/>
    <w:rsid w:val="00627417"/>
    <w:rsid w:val="00636CAE"/>
    <w:rsid w:val="00672388"/>
    <w:rsid w:val="00684340"/>
    <w:rsid w:val="00693A25"/>
    <w:rsid w:val="0069440A"/>
    <w:rsid w:val="00695163"/>
    <w:rsid w:val="006C63C5"/>
    <w:rsid w:val="006E25D8"/>
    <w:rsid w:val="007414CE"/>
    <w:rsid w:val="00743484"/>
    <w:rsid w:val="00744E57"/>
    <w:rsid w:val="0074506D"/>
    <w:rsid w:val="00782E81"/>
    <w:rsid w:val="00796810"/>
    <w:rsid w:val="007A7378"/>
    <w:rsid w:val="007B4C13"/>
    <w:rsid w:val="007E64C1"/>
    <w:rsid w:val="007F3A3D"/>
    <w:rsid w:val="00800E17"/>
    <w:rsid w:val="00825F8E"/>
    <w:rsid w:val="008308AC"/>
    <w:rsid w:val="00853512"/>
    <w:rsid w:val="008702C1"/>
    <w:rsid w:val="008C0EC6"/>
    <w:rsid w:val="008C16FC"/>
    <w:rsid w:val="008C68B8"/>
    <w:rsid w:val="008D46A0"/>
    <w:rsid w:val="008E3EF3"/>
    <w:rsid w:val="008F3FFC"/>
    <w:rsid w:val="0091213A"/>
    <w:rsid w:val="00920586"/>
    <w:rsid w:val="009211C7"/>
    <w:rsid w:val="009221DC"/>
    <w:rsid w:val="00936850"/>
    <w:rsid w:val="00955681"/>
    <w:rsid w:val="00957798"/>
    <w:rsid w:val="00960FC2"/>
    <w:rsid w:val="00971227"/>
    <w:rsid w:val="009972F1"/>
    <w:rsid w:val="009A1F53"/>
    <w:rsid w:val="009A4FCF"/>
    <w:rsid w:val="009E44A2"/>
    <w:rsid w:val="00A01120"/>
    <w:rsid w:val="00A038EE"/>
    <w:rsid w:val="00A057C7"/>
    <w:rsid w:val="00A06996"/>
    <w:rsid w:val="00A15CA7"/>
    <w:rsid w:val="00A1779D"/>
    <w:rsid w:val="00A24082"/>
    <w:rsid w:val="00A8095C"/>
    <w:rsid w:val="00A873D4"/>
    <w:rsid w:val="00A9124A"/>
    <w:rsid w:val="00A91864"/>
    <w:rsid w:val="00A96A8C"/>
    <w:rsid w:val="00AA5FD3"/>
    <w:rsid w:val="00AC3D9F"/>
    <w:rsid w:val="00AD56D0"/>
    <w:rsid w:val="00AD5802"/>
    <w:rsid w:val="00AF2F04"/>
    <w:rsid w:val="00B106A4"/>
    <w:rsid w:val="00B362B2"/>
    <w:rsid w:val="00B430C9"/>
    <w:rsid w:val="00B73A62"/>
    <w:rsid w:val="00BD0F90"/>
    <w:rsid w:val="00BD4293"/>
    <w:rsid w:val="00BE0949"/>
    <w:rsid w:val="00BE6ED1"/>
    <w:rsid w:val="00BF2588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CF06B7"/>
    <w:rsid w:val="00D05DBF"/>
    <w:rsid w:val="00D2116A"/>
    <w:rsid w:val="00D47F03"/>
    <w:rsid w:val="00D53DA9"/>
    <w:rsid w:val="00D6343F"/>
    <w:rsid w:val="00D77069"/>
    <w:rsid w:val="00D92A23"/>
    <w:rsid w:val="00DB5440"/>
    <w:rsid w:val="00DB5A60"/>
    <w:rsid w:val="00DC65F4"/>
    <w:rsid w:val="00DF2C52"/>
    <w:rsid w:val="00E04085"/>
    <w:rsid w:val="00E103A3"/>
    <w:rsid w:val="00E3786A"/>
    <w:rsid w:val="00E5182E"/>
    <w:rsid w:val="00E60B04"/>
    <w:rsid w:val="00E816A5"/>
    <w:rsid w:val="00E830D3"/>
    <w:rsid w:val="00E85464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559A0"/>
    <w:rsid w:val="00F70372"/>
    <w:rsid w:val="00F871AA"/>
    <w:rsid w:val="00FA3739"/>
    <w:rsid w:val="00FD4EC1"/>
    <w:rsid w:val="00FE0D14"/>
    <w:rsid w:val="00FF2FF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E854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2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"/>
    <w:basedOn w:val="a0"/>
    <w:rsid w:val="000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3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E854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1CEB-BFA1-41F5-AAEC-DD18E81B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45</cp:revision>
  <cp:lastPrinted>2018-04-25T04:23:00Z</cp:lastPrinted>
  <dcterms:created xsi:type="dcterms:W3CDTF">2018-03-22T23:48:00Z</dcterms:created>
  <dcterms:modified xsi:type="dcterms:W3CDTF">2018-05-03T04:08:00Z</dcterms:modified>
</cp:coreProperties>
</file>