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FC" w:rsidRPr="007F08FC" w:rsidRDefault="007F08FC" w:rsidP="007F08FC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>
            <wp:extent cx="312420" cy="38862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  <w:tab w:val="left" w:pos="228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__________№ _____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8"/>
        <w:gridCol w:w="1086"/>
        <w:gridCol w:w="3117"/>
      </w:tblGrid>
      <w:tr w:rsidR="007F08FC" w:rsidRPr="007F08FC" w:rsidTr="00710F6F">
        <w:tc>
          <w:tcPr>
            <w:tcW w:w="5495" w:type="dxa"/>
            <w:hideMark/>
          </w:tcPr>
          <w:p w:rsidR="007F08FC" w:rsidRPr="007F08FC" w:rsidRDefault="007F08FC" w:rsidP="007F08FC">
            <w:pPr>
              <w:tabs>
                <w:tab w:val="left" w:pos="1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Регламента ведомственного контроля в сфере закупок товаров, работ, услуг для обеспечения нужд муниципальных учреждений, подведомственных управлению образования Администрации Усть-Большерецкого муниципального района</w:t>
            </w:r>
          </w:p>
        </w:tc>
        <w:tc>
          <w:tcPr>
            <w:tcW w:w="1122" w:type="dxa"/>
          </w:tcPr>
          <w:p w:rsidR="007F08FC" w:rsidRPr="007F08FC" w:rsidRDefault="007F08FC" w:rsidP="007F08FC">
            <w:pPr>
              <w:tabs>
                <w:tab w:val="left" w:pos="1918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7F08FC" w:rsidRPr="007F08FC" w:rsidRDefault="007F08FC" w:rsidP="007F08FC">
            <w:pPr>
              <w:tabs>
                <w:tab w:val="left" w:pos="1918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8FC" w:rsidRPr="007F08FC" w:rsidRDefault="007F08FC" w:rsidP="007F08FC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100 Федерального закона Российской Федерации от 05.04.2013 № 44-ФЗ «О контрактной системе в сфере закупок товаров, работ и услуг для государственных и муниципальных нужд», постановлением Администрации Усть-Большерецкого муниципального района от 11.06.2014 № 264 «Об утверждении Правил осуществления ведомственного контроля в сфере закупок товаров, работ, услуг для обеспечения нужд Усть-Большерецкого муниципального района», Администрация Усть-Большерецкого муниципального района</w:t>
      </w:r>
      <w:proofErr w:type="gramEnd"/>
    </w:p>
    <w:p w:rsidR="007F08FC" w:rsidRPr="007F08FC" w:rsidRDefault="007F08FC" w:rsidP="007F08FC">
      <w:pPr>
        <w:tabs>
          <w:tab w:val="left" w:pos="19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08FC" w:rsidRPr="007F08FC" w:rsidRDefault="007F08FC" w:rsidP="007F08FC">
      <w:pPr>
        <w:numPr>
          <w:ilvl w:val="0"/>
          <w:numId w:val="1"/>
        </w:numPr>
        <w:tabs>
          <w:tab w:val="left" w:pos="1134"/>
          <w:tab w:val="left" w:pos="19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Регламент </w:t>
      </w: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управлением образования Администрации Усть-Большерецкого муниципального района ведомственного контроля в сфере закупок товаров, работ, услуг для обеспечения муниципальных нужд </w:t>
      </w: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F08FC" w:rsidRPr="007F08FC" w:rsidRDefault="007F08FC" w:rsidP="007F08FC">
      <w:pPr>
        <w:numPr>
          <w:ilvl w:val="0"/>
          <w:numId w:val="1"/>
        </w:numPr>
        <w:tabs>
          <w:tab w:val="left" w:pos="1134"/>
          <w:tab w:val="left" w:pos="19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 Администрации Усть-Большерецкого муниципального района опубликовать настоящее постановление в Усть-</w:t>
      </w:r>
      <w:proofErr w:type="spellStart"/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Большерецкой</w:t>
      </w:r>
      <w:proofErr w:type="spellEnd"/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еженедельной районной газете «Ударник» и разместить на официальном сайте Администрации Усть-Большерецкого муниципального района в сети «Интернет».</w:t>
      </w:r>
    </w:p>
    <w:p w:rsidR="007F08FC" w:rsidRPr="007F08FC" w:rsidRDefault="007F08FC" w:rsidP="007F08FC">
      <w:pPr>
        <w:numPr>
          <w:ilvl w:val="0"/>
          <w:numId w:val="1"/>
        </w:numPr>
        <w:tabs>
          <w:tab w:val="left" w:pos="1134"/>
          <w:tab w:val="left" w:pos="19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дня его опубликования.</w:t>
      </w:r>
    </w:p>
    <w:p w:rsidR="007F08FC" w:rsidRPr="007F08FC" w:rsidRDefault="007F08FC" w:rsidP="007F08FC">
      <w:pPr>
        <w:numPr>
          <w:ilvl w:val="0"/>
          <w:numId w:val="1"/>
        </w:numPr>
        <w:tabs>
          <w:tab w:val="left" w:pos="1134"/>
          <w:tab w:val="left" w:pos="19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     руководителя управления образования Администрации Усть-Большерецкого муниципального района.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Усть-Большерецкого  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К.Ю. </w:t>
      </w:r>
      <w:proofErr w:type="spellStart"/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7F08FC" w:rsidRPr="007F08FC" w:rsidRDefault="007F08FC" w:rsidP="007F0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8FC" w:rsidRPr="007F08FC">
          <w:footerReference w:type="first" r:id="rId7"/>
          <w:pgSz w:w="11906" w:h="16838"/>
          <w:pgMar w:top="1134" w:right="850" w:bottom="1134" w:left="1701" w:header="708" w:footer="259" w:gutter="0"/>
          <w:cols w:space="720"/>
        </w:sect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Подготовило управление образования </w:t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Администрации Усть-Большерецкого муниципального района</w:t>
      </w: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F08FC" w:rsidRPr="007F08FC" w:rsidRDefault="007F08FC" w:rsidP="007F08FC">
      <w:pPr>
        <w:shd w:val="clear" w:color="auto" w:fill="FFFFFF"/>
        <w:tabs>
          <w:tab w:val="left" w:pos="191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управления образования</w:t>
      </w:r>
    </w:p>
    <w:p w:rsidR="007F08FC" w:rsidRPr="007F08FC" w:rsidRDefault="007F08FC" w:rsidP="007F08FC">
      <w:pPr>
        <w:shd w:val="clear" w:color="auto" w:fill="FFFFFF"/>
        <w:tabs>
          <w:tab w:val="left" w:pos="191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Администрации Усть-Большерецкого муниципального района ____________</w:t>
      </w:r>
    </w:p>
    <w:p w:rsidR="007F08FC" w:rsidRPr="007F08FC" w:rsidRDefault="007F08FC" w:rsidP="007F08FC">
      <w:pPr>
        <w:shd w:val="clear" w:color="auto" w:fill="FFFFFF"/>
        <w:tabs>
          <w:tab w:val="left" w:pos="191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7F08FC" w:rsidRPr="007F08FC" w:rsidRDefault="007F08FC" w:rsidP="007F08FC">
      <w:pPr>
        <w:shd w:val="clear" w:color="auto" w:fill="FFFFFF"/>
        <w:tabs>
          <w:tab w:val="left" w:pos="191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Аппарат Администрации </w:t>
      </w:r>
    </w:p>
    <w:p w:rsidR="007F08FC" w:rsidRPr="007F08FC" w:rsidRDefault="007F08FC" w:rsidP="007F08FC">
      <w:pPr>
        <w:shd w:val="clear" w:color="auto" w:fill="FFFFFF"/>
        <w:tabs>
          <w:tab w:val="left" w:pos="191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Усть-Большерецкого муниципального района</w:t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__________</w:t>
      </w:r>
    </w:p>
    <w:p w:rsidR="007F08FC" w:rsidRPr="007F08FC" w:rsidRDefault="007F08FC" w:rsidP="007F08FC">
      <w:pPr>
        <w:shd w:val="clear" w:color="auto" w:fill="FFFFFF"/>
        <w:tabs>
          <w:tab w:val="left" w:pos="191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7F08FC" w:rsidRPr="007F08FC" w:rsidRDefault="007F08FC" w:rsidP="007F08FC">
      <w:pPr>
        <w:shd w:val="clear" w:color="auto" w:fill="FFFFFF"/>
        <w:tabs>
          <w:tab w:val="left" w:pos="191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Правовой отдел Администрации </w:t>
      </w:r>
    </w:p>
    <w:p w:rsidR="007F08FC" w:rsidRPr="007F08FC" w:rsidRDefault="007F08FC" w:rsidP="007F08FC">
      <w:pPr>
        <w:shd w:val="clear" w:color="auto" w:fill="FFFFFF"/>
        <w:tabs>
          <w:tab w:val="left" w:pos="191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Усть-Большерецкого муниципального района</w:t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____________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F08FC" w:rsidRPr="007F08FC" w:rsidRDefault="007F08FC" w:rsidP="007F08FC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7F08FC" w:rsidRPr="007F08FC" w:rsidRDefault="007F08FC" w:rsidP="007F08FC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8FC" w:rsidRPr="007F08FC" w:rsidRDefault="007F08FC" w:rsidP="007F08FC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Усть-Большерецкого муниципального района – 1 экз.</w:t>
      </w:r>
    </w:p>
    <w:p w:rsidR="007F08FC" w:rsidRPr="007F08FC" w:rsidRDefault="007F08FC" w:rsidP="007F08FC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2157" w:rsidRPr="00E52157" w:rsidRDefault="00E52157" w:rsidP="00E5215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52157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Регламент</w:t>
      </w:r>
      <w:r w:rsidRPr="00E5215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проведения </w:t>
      </w:r>
      <w:r w:rsidR="001A67B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управлением образования Администрации Усть-Большерецкого муниципального района</w:t>
      </w:r>
      <w:r w:rsidRPr="00E521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ведомственного контроля в сфере закупок товаров, работ, услуг для обеспечения </w:t>
      </w:r>
      <w:r w:rsidR="001A67B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муниципальных нужд </w:t>
      </w:r>
    </w:p>
    <w:p w:rsidR="00E52157" w:rsidRPr="00E52157" w:rsidRDefault="00E52157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157" w:rsidRPr="00E52157" w:rsidRDefault="00E52157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"/>
      <w:r w:rsidRPr="00E521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2157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осуществления </w:t>
      </w:r>
      <w:r w:rsidR="001A67BC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Усть-Большерецкого муниципального района</w:t>
      </w:r>
      <w:r w:rsidR="00B94FB1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 контр</w:t>
      </w:r>
      <w:r w:rsidR="000836DA">
        <w:rPr>
          <w:rFonts w:ascii="Times New Roman" w:hAnsi="Times New Roman" w:cs="Times New Roman"/>
          <w:sz w:val="24"/>
          <w:szCs w:val="24"/>
        </w:rPr>
        <w:t>оля</w:t>
      </w:r>
      <w:r w:rsidR="00F909E3">
        <w:rPr>
          <w:rFonts w:ascii="Times New Roman" w:hAnsi="Times New Roman" w:cs="Times New Roman"/>
          <w:sz w:val="24"/>
          <w:szCs w:val="24"/>
        </w:rPr>
        <w:t>, Управление соответственно</w:t>
      </w:r>
      <w:r w:rsidR="000836DA">
        <w:rPr>
          <w:rFonts w:ascii="Times New Roman" w:hAnsi="Times New Roman" w:cs="Times New Roman"/>
          <w:sz w:val="24"/>
          <w:szCs w:val="24"/>
        </w:rPr>
        <w:t>)</w:t>
      </w:r>
      <w:r w:rsidRPr="00E52157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 закупок товаров, ра</w:t>
      </w:r>
      <w:r w:rsidR="001A67BC">
        <w:rPr>
          <w:rFonts w:ascii="Times New Roman" w:hAnsi="Times New Roman" w:cs="Times New Roman"/>
          <w:sz w:val="24"/>
          <w:szCs w:val="24"/>
        </w:rPr>
        <w:t xml:space="preserve">бот, услуг для обеспечения муниципальных нужд </w:t>
      </w:r>
      <w:r w:rsidRPr="00E52157">
        <w:rPr>
          <w:rFonts w:ascii="Times New Roman" w:hAnsi="Times New Roman" w:cs="Times New Roman"/>
          <w:sz w:val="24"/>
          <w:szCs w:val="24"/>
        </w:rPr>
        <w:t xml:space="preserve">(далее - ведомственный контроль в сфере закупок) за соблюдением </w:t>
      </w:r>
      <w:hyperlink r:id="rId8" w:history="1">
        <w:r w:rsidRPr="00E52157">
          <w:rPr>
            <w:rFonts w:ascii="Times New Roman" w:hAnsi="Times New Roman" w:cs="Times New Roman"/>
            <w:sz w:val="24"/>
            <w:szCs w:val="24"/>
          </w:rPr>
          <w:t>законодательных</w:t>
        </w:r>
      </w:hyperlink>
      <w:r w:rsidRPr="00E52157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</w:t>
      </w:r>
      <w:proofErr w:type="gramEnd"/>
      <w:r w:rsidRPr="00E52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157">
        <w:rPr>
          <w:rFonts w:ascii="Times New Roman" w:hAnsi="Times New Roman" w:cs="Times New Roman"/>
          <w:sz w:val="24"/>
          <w:szCs w:val="24"/>
        </w:rPr>
        <w:t xml:space="preserve">Российской Федерации о контрактной системе) в отношении подведомственных </w:t>
      </w:r>
      <w:r w:rsidR="001A67BC">
        <w:rPr>
          <w:rFonts w:ascii="Times New Roman" w:hAnsi="Times New Roman" w:cs="Times New Roman"/>
          <w:sz w:val="24"/>
          <w:szCs w:val="24"/>
        </w:rPr>
        <w:t>им заказчиков</w:t>
      </w:r>
      <w:r w:rsidRPr="00E5215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909E3">
        <w:rPr>
          <w:rFonts w:ascii="Times New Roman" w:hAnsi="Times New Roman" w:cs="Times New Roman"/>
          <w:sz w:val="24"/>
          <w:szCs w:val="24"/>
        </w:rPr>
        <w:t>О</w:t>
      </w:r>
      <w:r w:rsidRPr="00E52157">
        <w:rPr>
          <w:rFonts w:ascii="Times New Roman" w:hAnsi="Times New Roman" w:cs="Times New Roman"/>
          <w:sz w:val="24"/>
          <w:szCs w:val="24"/>
        </w:rPr>
        <w:t>бъект контроля).</w:t>
      </w:r>
      <w:proofErr w:type="gramEnd"/>
    </w:p>
    <w:p w:rsidR="00E52157" w:rsidRDefault="00E52157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"/>
      <w:bookmarkEnd w:id="1"/>
      <w:r w:rsidRPr="00E52157">
        <w:rPr>
          <w:rFonts w:ascii="Times New Roman" w:hAnsi="Times New Roman" w:cs="Times New Roman"/>
          <w:sz w:val="24"/>
          <w:szCs w:val="24"/>
        </w:rPr>
        <w:t xml:space="preserve">2. Предметом ведомственного контроля в сфере закупок является соблюдение </w:t>
      </w:r>
      <w:r w:rsidR="00F909E3">
        <w:rPr>
          <w:rFonts w:ascii="Times New Roman" w:hAnsi="Times New Roman" w:cs="Times New Roman"/>
          <w:sz w:val="24"/>
          <w:szCs w:val="24"/>
        </w:rPr>
        <w:t>О</w:t>
      </w:r>
      <w:r w:rsidRPr="00E52157">
        <w:rPr>
          <w:rFonts w:ascii="Times New Roman" w:hAnsi="Times New Roman" w:cs="Times New Roman"/>
          <w:sz w:val="24"/>
          <w:szCs w:val="24"/>
        </w:rPr>
        <w:t xml:space="preserve">бъектами контроля, в том числе их контрактными службами, контрактными управляющими, комиссиями по осуществлению закупок, </w:t>
      </w:r>
      <w:r w:rsidR="00B94FB1">
        <w:rPr>
          <w:rFonts w:ascii="Times New Roman" w:hAnsi="Times New Roman" w:cs="Times New Roman"/>
          <w:sz w:val="24"/>
          <w:szCs w:val="24"/>
        </w:rPr>
        <w:t>уполномоченными органами и уполномоченными учреждениями законодательства Российской Федерации о контрактной системе в сфере закупок.</w:t>
      </w:r>
    </w:p>
    <w:p w:rsidR="00EA063F" w:rsidRPr="00E52157" w:rsidRDefault="00EA063F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Ведомственный контрол</w:t>
      </w:r>
      <w:r w:rsidR="009352B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Регламентом, утвержденным органом </w:t>
      </w:r>
      <w:r w:rsidRPr="00EA063F">
        <w:rPr>
          <w:rFonts w:ascii="Times New Roman" w:hAnsi="Times New Roman" w:cs="Times New Roman"/>
          <w:sz w:val="24"/>
          <w:szCs w:val="24"/>
        </w:rPr>
        <w:t>ведом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063F">
        <w:rPr>
          <w:rFonts w:ascii="Times New Roman" w:hAnsi="Times New Roman" w:cs="Times New Roman"/>
          <w:sz w:val="24"/>
          <w:szCs w:val="24"/>
        </w:rPr>
        <w:t>твенного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6BD" w:rsidRPr="004B56BD" w:rsidRDefault="00F909E3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8"/>
      <w:bookmarkStart w:id="4" w:name="sub_103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. Проведение плановых проверок осуществляется на </w:t>
      </w:r>
      <w:proofErr w:type="gramStart"/>
      <w:r w:rsidR="004B56BD" w:rsidRPr="004B56BD">
        <w:rPr>
          <w:rFonts w:ascii="Times New Roman" w:hAnsi="Times New Roman" w:cs="Times New Roman"/>
          <w:sz w:val="24"/>
          <w:szCs w:val="24"/>
        </w:rPr>
        <w:t>основании утвержденного на</w:t>
      </w:r>
      <w:proofErr w:type="gramEnd"/>
      <w:r w:rsidR="004B56BD" w:rsidRPr="004B56BD">
        <w:rPr>
          <w:rFonts w:ascii="Times New Roman" w:hAnsi="Times New Roman" w:cs="Times New Roman"/>
          <w:sz w:val="24"/>
          <w:szCs w:val="24"/>
        </w:rPr>
        <w:t xml:space="preserve"> текущий год плана проверок.</w:t>
      </w:r>
    </w:p>
    <w:p w:rsidR="004B56BD" w:rsidRPr="004B56BD" w:rsidRDefault="00F909E3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9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. Внеплановые проверки осуществляются на основании </w:t>
      </w:r>
      <w:proofErr w:type="gramStart"/>
      <w:r w:rsidR="004B56BD" w:rsidRPr="004B56B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B56BD">
        <w:rPr>
          <w:rFonts w:ascii="Times New Roman" w:hAnsi="Times New Roman" w:cs="Times New Roman"/>
          <w:sz w:val="24"/>
          <w:szCs w:val="24"/>
        </w:rPr>
        <w:t>руководителя управления образования Администрации</w:t>
      </w:r>
      <w:proofErr w:type="gramEnd"/>
      <w:r w:rsidR="004B56BD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B56BD">
        <w:rPr>
          <w:rFonts w:ascii="Times New Roman" w:hAnsi="Times New Roman" w:cs="Times New Roman"/>
          <w:sz w:val="24"/>
          <w:szCs w:val="24"/>
        </w:rPr>
        <w:t>Руководитель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) или </w:t>
      </w:r>
      <w:r>
        <w:rPr>
          <w:rFonts w:ascii="Times New Roman" w:hAnsi="Times New Roman" w:cs="Times New Roman"/>
          <w:sz w:val="24"/>
          <w:szCs w:val="24"/>
        </w:rPr>
        <w:t>иного лица, уполномоченного Руководителем органа ведомственного контроля</w:t>
      </w:r>
      <w:r w:rsidR="004B56BD" w:rsidRPr="004B56BD">
        <w:rPr>
          <w:rFonts w:ascii="Times New Roman" w:hAnsi="Times New Roman" w:cs="Times New Roman"/>
          <w:sz w:val="24"/>
          <w:szCs w:val="24"/>
        </w:rPr>
        <w:t>, принятого в связи с:</w:t>
      </w:r>
    </w:p>
    <w:p w:rsidR="004B56BD" w:rsidRPr="004B56BD" w:rsidRDefault="004B56BD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91"/>
      <w:bookmarkEnd w:id="5"/>
      <w:r w:rsidRPr="004B56BD">
        <w:rPr>
          <w:rFonts w:ascii="Times New Roman" w:hAnsi="Times New Roman" w:cs="Times New Roman"/>
          <w:sz w:val="24"/>
          <w:szCs w:val="24"/>
        </w:rPr>
        <w:t xml:space="preserve">1) поручениями </w:t>
      </w:r>
      <w:r>
        <w:rPr>
          <w:rFonts w:ascii="Times New Roman" w:hAnsi="Times New Roman" w:cs="Times New Roman"/>
          <w:sz w:val="24"/>
          <w:szCs w:val="24"/>
        </w:rPr>
        <w:t>Главы Усть-Большерецкого муниципального района</w:t>
      </w:r>
      <w:r w:rsidR="00F909E3">
        <w:rPr>
          <w:rFonts w:ascii="Times New Roman" w:hAnsi="Times New Roman" w:cs="Times New Roman"/>
          <w:sz w:val="24"/>
          <w:szCs w:val="24"/>
        </w:rPr>
        <w:t>;</w:t>
      </w:r>
    </w:p>
    <w:p w:rsidR="004B56BD" w:rsidRPr="004B56BD" w:rsidRDefault="004B56BD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2"/>
      <w:bookmarkEnd w:id="6"/>
      <w:r w:rsidRPr="004B56BD">
        <w:rPr>
          <w:rFonts w:ascii="Times New Roman" w:hAnsi="Times New Roman" w:cs="Times New Roman"/>
          <w:sz w:val="24"/>
          <w:szCs w:val="24"/>
        </w:rPr>
        <w:t xml:space="preserve">2) поступлением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B56BD">
        <w:rPr>
          <w:rFonts w:ascii="Times New Roman" w:hAnsi="Times New Roman" w:cs="Times New Roman"/>
          <w:sz w:val="24"/>
          <w:szCs w:val="24"/>
        </w:rPr>
        <w:t>обращения участника закупки, общественного объединения или объединения юридических лиц с жалобой на действия (бездействие) Объекта контроля;</w:t>
      </w:r>
    </w:p>
    <w:p w:rsidR="004B56BD" w:rsidRPr="004B56BD" w:rsidRDefault="004B56BD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93"/>
      <w:bookmarkEnd w:id="7"/>
      <w:r w:rsidRPr="004B56BD">
        <w:rPr>
          <w:rFonts w:ascii="Times New Roman" w:hAnsi="Times New Roman" w:cs="Times New Roman"/>
          <w:sz w:val="24"/>
          <w:szCs w:val="24"/>
        </w:rPr>
        <w:t xml:space="preserve">3) поступление в </w:t>
      </w:r>
      <w:r w:rsidR="000068B8">
        <w:rPr>
          <w:rFonts w:ascii="Times New Roman" w:hAnsi="Times New Roman" w:cs="Times New Roman"/>
          <w:sz w:val="24"/>
          <w:szCs w:val="24"/>
        </w:rPr>
        <w:t>Управление</w:t>
      </w:r>
      <w:r w:rsidRPr="004B56BD">
        <w:rPr>
          <w:rFonts w:ascii="Times New Roman" w:hAnsi="Times New Roman" w:cs="Times New Roman"/>
          <w:sz w:val="24"/>
          <w:szCs w:val="24"/>
        </w:rPr>
        <w:t xml:space="preserve"> информации о нарушении Объектом контроля </w:t>
      </w:r>
      <w:hyperlink r:id="rId9" w:history="1">
        <w:r w:rsidRPr="004B56B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B56BD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 для обеспечения государственных и муниципальных нужд.</w:t>
      </w:r>
    </w:p>
    <w:p w:rsidR="004B56BD" w:rsidRPr="004B56BD" w:rsidRDefault="00F909E3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0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="004B56BD" w:rsidRPr="004B56BD">
        <w:rPr>
          <w:rFonts w:ascii="Times New Roman" w:hAnsi="Times New Roman" w:cs="Times New Roman"/>
          <w:sz w:val="24"/>
          <w:szCs w:val="24"/>
        </w:rPr>
        <w:t>. Плановые и внеплановые проверки проводятся в форме выездных и документарных проверок сплошным или выборочным способом.</w:t>
      </w:r>
    </w:p>
    <w:p w:rsidR="004B56BD" w:rsidRPr="004B56BD" w:rsidRDefault="00F909E3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"/>
      <w:bookmarkEnd w:id="9"/>
      <w:r>
        <w:rPr>
          <w:rFonts w:ascii="Times New Roman" w:hAnsi="Times New Roman" w:cs="Times New Roman"/>
          <w:sz w:val="24"/>
          <w:szCs w:val="24"/>
        </w:rPr>
        <w:t>7</w:t>
      </w:r>
      <w:r w:rsidR="004B56BD" w:rsidRPr="004B56BD">
        <w:rPr>
          <w:rFonts w:ascii="Times New Roman" w:hAnsi="Times New Roman" w:cs="Times New Roman"/>
          <w:sz w:val="24"/>
          <w:szCs w:val="24"/>
        </w:rPr>
        <w:t>. Выездная проверка проводится по месту нахождения Объекта контроля.</w:t>
      </w:r>
    </w:p>
    <w:p w:rsidR="004B56BD" w:rsidRPr="004B56BD" w:rsidRDefault="00F909E3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2"/>
      <w:bookmarkEnd w:id="10"/>
      <w:r>
        <w:rPr>
          <w:rFonts w:ascii="Times New Roman" w:hAnsi="Times New Roman" w:cs="Times New Roman"/>
          <w:sz w:val="24"/>
          <w:szCs w:val="24"/>
        </w:rPr>
        <w:t>8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. Документарная проверка осуществляется по месту нахождения </w:t>
      </w:r>
      <w:r w:rsidR="000068B8">
        <w:rPr>
          <w:rFonts w:ascii="Times New Roman" w:hAnsi="Times New Roman" w:cs="Times New Roman"/>
          <w:sz w:val="24"/>
          <w:szCs w:val="24"/>
        </w:rPr>
        <w:t>Управления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по его запросу контрактов, отчетности и иной документации, касающейся предмета контроля.</w:t>
      </w:r>
    </w:p>
    <w:p w:rsidR="004B56BD" w:rsidRPr="004B56BD" w:rsidRDefault="00F909E3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3"/>
      <w:bookmarkEnd w:id="11"/>
      <w:r>
        <w:rPr>
          <w:rFonts w:ascii="Times New Roman" w:hAnsi="Times New Roman" w:cs="Times New Roman"/>
          <w:sz w:val="24"/>
          <w:szCs w:val="24"/>
        </w:rPr>
        <w:t>9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. Решение о форме проведения проверки принимает </w:t>
      </w:r>
      <w:r w:rsidR="000068B8">
        <w:rPr>
          <w:rFonts w:ascii="Times New Roman" w:hAnsi="Times New Roman" w:cs="Times New Roman"/>
          <w:sz w:val="24"/>
          <w:szCs w:val="24"/>
        </w:rPr>
        <w:t>Руководитель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иное лицо, уполномоченное Руководителем органа ведомственного контроля</w:t>
      </w:r>
      <w:r w:rsidR="004B56BD" w:rsidRPr="004B56BD">
        <w:rPr>
          <w:rFonts w:ascii="Times New Roman" w:hAnsi="Times New Roman" w:cs="Times New Roman"/>
          <w:sz w:val="24"/>
          <w:szCs w:val="24"/>
        </w:rPr>
        <w:t>.</w:t>
      </w:r>
    </w:p>
    <w:p w:rsidR="004B56BD" w:rsidRPr="004B56BD" w:rsidRDefault="00F909E3" w:rsidP="004B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4"/>
      <w:bookmarkEnd w:id="12"/>
      <w:r>
        <w:rPr>
          <w:rFonts w:ascii="Times New Roman" w:hAnsi="Times New Roman" w:cs="Times New Roman"/>
          <w:sz w:val="24"/>
          <w:szCs w:val="24"/>
        </w:rPr>
        <w:t>10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. Проведение плановых и внеплановых проверок в отношении Объектов контроля осуществляется уполномоченными должностными лицами </w:t>
      </w:r>
      <w:r w:rsidR="000068B8">
        <w:rPr>
          <w:rFonts w:ascii="Times New Roman" w:hAnsi="Times New Roman" w:cs="Times New Roman"/>
          <w:sz w:val="24"/>
          <w:szCs w:val="24"/>
        </w:rPr>
        <w:t>Управления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(далее - должностные лица </w:t>
      </w:r>
      <w:r w:rsidR="000068B8">
        <w:rPr>
          <w:rFonts w:ascii="Times New Roman" w:hAnsi="Times New Roman" w:cs="Times New Roman"/>
          <w:sz w:val="24"/>
          <w:szCs w:val="24"/>
        </w:rPr>
        <w:t>Управления</w:t>
      </w:r>
      <w:r w:rsidR="004B56BD" w:rsidRPr="004B56BD">
        <w:rPr>
          <w:rFonts w:ascii="Times New Roman" w:hAnsi="Times New Roman" w:cs="Times New Roman"/>
          <w:sz w:val="24"/>
          <w:szCs w:val="24"/>
        </w:rPr>
        <w:t xml:space="preserve">), а также иными должностными лицами </w:t>
      </w:r>
      <w:r w:rsidR="000068B8">
        <w:rPr>
          <w:rFonts w:ascii="Times New Roman" w:hAnsi="Times New Roman" w:cs="Times New Roman"/>
          <w:sz w:val="24"/>
          <w:szCs w:val="24"/>
        </w:rPr>
        <w:t>Управления</w:t>
      </w:r>
      <w:r w:rsidR="004B56BD" w:rsidRPr="004B56BD">
        <w:rPr>
          <w:rFonts w:ascii="Times New Roman" w:hAnsi="Times New Roman" w:cs="Times New Roman"/>
          <w:sz w:val="24"/>
          <w:szCs w:val="24"/>
        </w:rPr>
        <w:t>, обладающих специальными знаниями, необходимыми при проведении данной проверки.</w:t>
      </w:r>
    </w:p>
    <w:bookmarkEnd w:id="13"/>
    <w:p w:rsidR="00EA063F" w:rsidRPr="00E52157" w:rsidRDefault="00F909E3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063F">
        <w:rPr>
          <w:rFonts w:ascii="Times New Roman" w:hAnsi="Times New Roman" w:cs="Times New Roman"/>
          <w:sz w:val="24"/>
          <w:szCs w:val="24"/>
        </w:rPr>
        <w:t xml:space="preserve">. Органом ведомственного контроля определяется состав работников, уполномоченных на осуществление ведомственного контроля. </w:t>
      </w:r>
    </w:p>
    <w:p w:rsidR="00E52157" w:rsidRPr="00E52157" w:rsidRDefault="00F909E3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"/>
      <w:bookmarkEnd w:id="4"/>
      <w:r>
        <w:rPr>
          <w:rFonts w:ascii="Times New Roman" w:hAnsi="Times New Roman" w:cs="Times New Roman"/>
          <w:sz w:val="24"/>
          <w:szCs w:val="24"/>
        </w:rPr>
        <w:t>12</w:t>
      </w:r>
      <w:r w:rsidR="00E52157" w:rsidRPr="00E52157">
        <w:rPr>
          <w:rFonts w:ascii="Times New Roman" w:hAnsi="Times New Roman" w:cs="Times New Roman"/>
          <w:sz w:val="24"/>
          <w:szCs w:val="24"/>
        </w:rPr>
        <w:t>. Должностные лица</w:t>
      </w:r>
      <w:r w:rsidR="00083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E52157" w:rsidRPr="00E52157">
        <w:rPr>
          <w:rFonts w:ascii="Times New Roman" w:hAnsi="Times New Roman" w:cs="Times New Roman"/>
          <w:sz w:val="24"/>
          <w:szCs w:val="24"/>
        </w:rPr>
        <w:t xml:space="preserve"> должны иметь высшее образование или дополнительное профессиональное образование в сфере закупок.</w:t>
      </w:r>
    </w:p>
    <w:p w:rsidR="00F909E3" w:rsidRPr="00F909E3" w:rsidRDefault="00F909E3" w:rsidP="00F90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6"/>
      <w:bookmarkEnd w:id="14"/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E52157" w:rsidRPr="00E52157">
        <w:rPr>
          <w:rFonts w:ascii="Times New Roman" w:hAnsi="Times New Roman" w:cs="Times New Roman"/>
          <w:sz w:val="24"/>
          <w:szCs w:val="24"/>
        </w:rPr>
        <w:t xml:space="preserve">. </w:t>
      </w:r>
      <w:bookmarkEnd w:id="15"/>
      <w:r w:rsidR="000836DA">
        <w:rPr>
          <w:rFonts w:ascii="Times New Roman" w:hAnsi="Times New Roman" w:cs="Times New Roman"/>
          <w:sz w:val="24"/>
          <w:szCs w:val="24"/>
        </w:rPr>
        <w:t>Выездные и документарные мероприятия ведомственного контроля проводятся по пор</w:t>
      </w:r>
      <w:r>
        <w:rPr>
          <w:rFonts w:ascii="Times New Roman" w:hAnsi="Times New Roman" w:cs="Times New Roman"/>
          <w:sz w:val="24"/>
          <w:szCs w:val="24"/>
        </w:rPr>
        <w:t>учению, приказу (распоряжению) Р</w:t>
      </w:r>
      <w:r w:rsidR="000836DA">
        <w:rPr>
          <w:rFonts w:ascii="Times New Roman" w:hAnsi="Times New Roman" w:cs="Times New Roman"/>
          <w:sz w:val="24"/>
          <w:szCs w:val="24"/>
        </w:rPr>
        <w:t>уководителя органа ведомственного контроля и</w:t>
      </w:r>
      <w:r w:rsidR="00D2257C">
        <w:rPr>
          <w:rFonts w:ascii="Times New Roman" w:hAnsi="Times New Roman" w:cs="Times New Roman"/>
          <w:sz w:val="24"/>
          <w:szCs w:val="24"/>
        </w:rPr>
        <w:t>ли иного лица, уполномоченного Р</w:t>
      </w:r>
      <w:r w:rsidR="000836DA">
        <w:rPr>
          <w:rFonts w:ascii="Times New Roman" w:hAnsi="Times New Roman" w:cs="Times New Roman"/>
          <w:sz w:val="24"/>
          <w:szCs w:val="24"/>
        </w:rPr>
        <w:t>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органа ведомственного контроля</w:t>
      </w:r>
      <w:r w:rsidRPr="00F909E3">
        <w:rPr>
          <w:rFonts w:ascii="Times New Roman" w:hAnsi="Times New Roman" w:cs="Times New Roman"/>
          <w:sz w:val="24"/>
          <w:szCs w:val="24"/>
        </w:rPr>
        <w:t>, которым определяются:</w:t>
      </w:r>
    </w:p>
    <w:p w:rsidR="00F909E3" w:rsidRPr="00F909E3" w:rsidRDefault="00F909E3" w:rsidP="00F90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09E3">
        <w:rPr>
          <w:rFonts w:ascii="Times New Roman" w:hAnsi="Times New Roman" w:cs="Times New Roman"/>
          <w:sz w:val="24"/>
          <w:szCs w:val="24"/>
        </w:rPr>
        <w:t>бъект контроля;</w:t>
      </w:r>
    </w:p>
    <w:p w:rsidR="00F909E3" w:rsidRPr="00F909E3" w:rsidRDefault="00F909E3" w:rsidP="00F90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9E3">
        <w:rPr>
          <w:rFonts w:ascii="Times New Roman" w:hAnsi="Times New Roman" w:cs="Times New Roman"/>
          <w:sz w:val="24"/>
          <w:szCs w:val="24"/>
        </w:rPr>
        <w:t>вид проверки: выездная, документарная (камеральная) или комбинированная;</w:t>
      </w:r>
    </w:p>
    <w:p w:rsidR="00F909E3" w:rsidRPr="00F909E3" w:rsidRDefault="00F909E3" w:rsidP="00F90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9E3">
        <w:rPr>
          <w:rFonts w:ascii="Times New Roman" w:hAnsi="Times New Roman" w:cs="Times New Roman"/>
          <w:sz w:val="24"/>
          <w:szCs w:val="24"/>
        </w:rPr>
        <w:t>перечень основных вопросов, подлежащих изучению в ходе проведения контрольного мероприятия;</w:t>
      </w:r>
    </w:p>
    <w:p w:rsidR="00F909E3" w:rsidRPr="00F909E3" w:rsidRDefault="00F909E3" w:rsidP="00F90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9E3">
        <w:rPr>
          <w:rFonts w:ascii="Times New Roman" w:hAnsi="Times New Roman" w:cs="Times New Roman"/>
          <w:sz w:val="24"/>
          <w:szCs w:val="24"/>
        </w:rPr>
        <w:t>должностное лицо (персональный состав контрольной группы); проверяемый период;</w:t>
      </w:r>
    </w:p>
    <w:p w:rsidR="00F909E3" w:rsidRDefault="00F909E3" w:rsidP="00F90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9E3">
        <w:rPr>
          <w:rFonts w:ascii="Times New Roman" w:hAnsi="Times New Roman" w:cs="Times New Roman"/>
          <w:sz w:val="24"/>
          <w:szCs w:val="24"/>
        </w:rPr>
        <w:t>дата начала и дата окончания проведения проверки.</w:t>
      </w:r>
    </w:p>
    <w:p w:rsidR="000836DA" w:rsidRPr="00E52157" w:rsidRDefault="00F909E3" w:rsidP="00083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836DA">
        <w:rPr>
          <w:rFonts w:ascii="Times New Roman" w:hAnsi="Times New Roman" w:cs="Times New Roman"/>
          <w:sz w:val="24"/>
          <w:szCs w:val="24"/>
        </w:rPr>
        <w:t>. Орган в</w:t>
      </w:r>
      <w:r w:rsidR="00EA063F">
        <w:rPr>
          <w:rFonts w:ascii="Times New Roman" w:hAnsi="Times New Roman" w:cs="Times New Roman"/>
          <w:sz w:val="24"/>
          <w:szCs w:val="24"/>
        </w:rPr>
        <w:t>едомственного контроля уведомля</w:t>
      </w:r>
      <w:r w:rsidR="000836DA">
        <w:rPr>
          <w:rFonts w:ascii="Times New Roman" w:hAnsi="Times New Roman" w:cs="Times New Roman"/>
          <w:sz w:val="24"/>
          <w:szCs w:val="24"/>
        </w:rPr>
        <w:t>ет заказчика о проведении мероприятий ведомственного контроля путем направления уведомления о проведении такого мероприятия (далее – уведомление)</w:t>
      </w:r>
      <w:r w:rsidR="00EA063F">
        <w:rPr>
          <w:rFonts w:ascii="Times New Roman" w:hAnsi="Times New Roman" w:cs="Times New Roman"/>
          <w:sz w:val="24"/>
          <w:szCs w:val="24"/>
        </w:rPr>
        <w:t xml:space="preserve"> </w:t>
      </w:r>
      <w:r w:rsidR="009352B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9352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352B1">
        <w:rPr>
          <w:rFonts w:ascii="Times New Roman" w:hAnsi="Times New Roman" w:cs="Times New Roman"/>
          <w:sz w:val="24"/>
          <w:szCs w:val="24"/>
        </w:rPr>
        <w:t xml:space="preserve"> чем за 5 рабочих дней до начала проверки.</w:t>
      </w:r>
    </w:p>
    <w:p w:rsidR="00E52157" w:rsidRPr="00E52157" w:rsidRDefault="00F909E3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7"/>
      <w:r>
        <w:rPr>
          <w:rFonts w:ascii="Times New Roman" w:hAnsi="Times New Roman" w:cs="Times New Roman"/>
          <w:sz w:val="24"/>
          <w:szCs w:val="24"/>
        </w:rPr>
        <w:t>15</w:t>
      </w:r>
      <w:r w:rsidR="00E52157" w:rsidRPr="00E521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2157" w:rsidRPr="00E52157">
        <w:rPr>
          <w:rFonts w:ascii="Times New Roman" w:hAnsi="Times New Roman" w:cs="Times New Roman"/>
          <w:sz w:val="24"/>
          <w:szCs w:val="24"/>
        </w:rPr>
        <w:t>При осуществлении ведомственного контроля в сфере закупок должностные лица</w:t>
      </w:r>
      <w:r w:rsidR="0050747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52157" w:rsidRPr="00E5215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sub_104" w:history="1">
        <w:r w:rsidR="00E52157" w:rsidRPr="00E52157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50747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E52157" w:rsidRPr="00E52157">
        <w:rPr>
          <w:rFonts w:ascii="Times New Roman" w:hAnsi="Times New Roman" w:cs="Times New Roman"/>
          <w:sz w:val="24"/>
          <w:szCs w:val="24"/>
        </w:rPr>
        <w:t xml:space="preserve"> настоящего Регламента, проводят проверку соблюдения </w:t>
      </w:r>
      <w:hyperlink r:id="rId10" w:history="1">
        <w:r w:rsidR="00E52157" w:rsidRPr="00E5215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E52157" w:rsidRPr="00E52157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системе, в том числе по вопросам, указанным в </w:t>
      </w:r>
      <w:hyperlink r:id="rId11" w:history="1">
        <w:r w:rsidR="00E52157" w:rsidRPr="00E52157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="00E52157" w:rsidRPr="00E52157">
        <w:rPr>
          <w:rFonts w:ascii="Times New Roman" w:hAnsi="Times New Roman" w:cs="Times New Roman"/>
          <w:sz w:val="24"/>
          <w:szCs w:val="24"/>
        </w:rPr>
        <w:t xml:space="preserve"> Правил осуществления ведомственного контроля в сфере закупок товаров, работ, услуг для обеспечения нужд </w:t>
      </w:r>
      <w:r w:rsidR="00EA063F">
        <w:rPr>
          <w:rFonts w:ascii="Times New Roman" w:hAnsi="Times New Roman" w:cs="Times New Roman"/>
          <w:sz w:val="24"/>
          <w:szCs w:val="24"/>
        </w:rPr>
        <w:t>Усть-Большерецкого муниципального контроля</w:t>
      </w:r>
      <w:r w:rsidR="00E52157" w:rsidRPr="00E52157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hyperlink r:id="rId12" w:history="1">
        <w:r w:rsidR="00E52157" w:rsidRPr="00E5215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52157" w:rsidRPr="00E52157">
        <w:rPr>
          <w:rFonts w:ascii="Times New Roman" w:hAnsi="Times New Roman" w:cs="Times New Roman"/>
          <w:sz w:val="24"/>
          <w:szCs w:val="24"/>
        </w:rPr>
        <w:t xml:space="preserve"> </w:t>
      </w:r>
      <w:r w:rsidR="00EA063F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 от 11.06.2014 N 264</w:t>
      </w:r>
      <w:r w:rsidR="00E52157" w:rsidRPr="00E521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6"/>
    <w:p w:rsidR="00E52157" w:rsidRPr="00E52157" w:rsidRDefault="00F909E3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52157" w:rsidRPr="00E52157">
        <w:rPr>
          <w:rFonts w:ascii="Times New Roman" w:hAnsi="Times New Roman" w:cs="Times New Roman"/>
          <w:sz w:val="24"/>
          <w:szCs w:val="24"/>
        </w:rPr>
        <w:t>. Уведомление должно содержать следу</w:t>
      </w:r>
      <w:r w:rsidR="00507470">
        <w:rPr>
          <w:rFonts w:ascii="Times New Roman" w:hAnsi="Times New Roman" w:cs="Times New Roman"/>
          <w:sz w:val="24"/>
          <w:szCs w:val="24"/>
        </w:rPr>
        <w:t>ющую информацию: наименование О</w:t>
      </w:r>
      <w:r w:rsidR="00E52157" w:rsidRPr="00E52157">
        <w:rPr>
          <w:rFonts w:ascii="Times New Roman" w:hAnsi="Times New Roman" w:cs="Times New Roman"/>
          <w:sz w:val="24"/>
          <w:szCs w:val="24"/>
        </w:rPr>
        <w:t>бъекта контроля, которому адресовано уведомление; период времени, за кот</w:t>
      </w:r>
      <w:r w:rsidR="00507470">
        <w:rPr>
          <w:rFonts w:ascii="Times New Roman" w:hAnsi="Times New Roman" w:cs="Times New Roman"/>
          <w:sz w:val="24"/>
          <w:szCs w:val="24"/>
        </w:rPr>
        <w:t>орый проверяется деятельность О</w:t>
      </w:r>
      <w:r w:rsidR="00E52157" w:rsidRPr="00E52157">
        <w:rPr>
          <w:rFonts w:ascii="Times New Roman" w:hAnsi="Times New Roman" w:cs="Times New Roman"/>
          <w:sz w:val="24"/>
          <w:szCs w:val="24"/>
        </w:rPr>
        <w:t>бъекта контроля; вид проверки (выездная, документарная (камеральная) или комбинированная);</w:t>
      </w:r>
    </w:p>
    <w:p w:rsidR="00E52157" w:rsidRPr="00E52157" w:rsidRDefault="00E52157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157">
        <w:rPr>
          <w:rFonts w:ascii="Times New Roman" w:hAnsi="Times New Roman" w:cs="Times New Roman"/>
          <w:sz w:val="24"/>
          <w:szCs w:val="24"/>
        </w:rPr>
        <w:t>дата начала и дата окончания проверки;</w:t>
      </w:r>
    </w:p>
    <w:p w:rsidR="00E52157" w:rsidRPr="00E52157" w:rsidRDefault="00E52157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3"/>
      <w:r w:rsidRPr="00E52157">
        <w:rPr>
          <w:rFonts w:ascii="Times New Roman" w:hAnsi="Times New Roman" w:cs="Times New Roman"/>
          <w:sz w:val="24"/>
          <w:szCs w:val="24"/>
        </w:rPr>
        <w:t>предмет проверки (проверяемые вопросы), в том числе период времени, за который проверяется деятельность субъекта контроля;</w:t>
      </w:r>
    </w:p>
    <w:bookmarkEnd w:id="17"/>
    <w:p w:rsidR="00E52157" w:rsidRPr="00E52157" w:rsidRDefault="00E52157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157">
        <w:rPr>
          <w:rFonts w:ascii="Times New Roman" w:hAnsi="Times New Roman" w:cs="Times New Roman"/>
          <w:sz w:val="24"/>
          <w:szCs w:val="24"/>
        </w:rPr>
        <w:t>запрос о предоставлении документов, информации, материальных средств, необходимых для проведения проверки, с указанием сроков их предоставления;</w:t>
      </w:r>
    </w:p>
    <w:p w:rsidR="00E52157" w:rsidRPr="00E52157" w:rsidRDefault="00E52157" w:rsidP="00E521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157">
        <w:rPr>
          <w:rFonts w:ascii="Times New Roman" w:hAnsi="Times New Roman" w:cs="Times New Roman"/>
          <w:sz w:val="24"/>
          <w:szCs w:val="24"/>
        </w:rPr>
        <w:t xml:space="preserve">о необходимости обеспечения условиями для проведения выездной проверки, в том числе о предоставлении помещения для размещения должностных лиц, указанных в </w:t>
      </w:r>
      <w:r w:rsidR="00507470">
        <w:rPr>
          <w:rFonts w:ascii="Times New Roman" w:hAnsi="Times New Roman" w:cs="Times New Roman"/>
          <w:sz w:val="24"/>
          <w:szCs w:val="24"/>
        </w:rPr>
        <w:t xml:space="preserve">10 </w:t>
      </w:r>
      <w:r w:rsidRPr="00E52157">
        <w:rPr>
          <w:rFonts w:ascii="Times New Roman" w:hAnsi="Times New Roman" w:cs="Times New Roman"/>
          <w:sz w:val="24"/>
          <w:szCs w:val="24"/>
        </w:rPr>
        <w:t>настоящего Регламента, сре</w:t>
      </w:r>
      <w:proofErr w:type="gramStart"/>
      <w:r w:rsidRPr="00E5215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52157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проверки.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7"/>
      <w:r w:rsidRPr="000068B8">
        <w:rPr>
          <w:rFonts w:ascii="Times New Roman" w:hAnsi="Times New Roman" w:cs="Times New Roman"/>
          <w:sz w:val="24"/>
          <w:szCs w:val="24"/>
        </w:rPr>
        <w:t>17. При проведении мероприятия ведомствен</w:t>
      </w:r>
      <w:r>
        <w:rPr>
          <w:rFonts w:ascii="Times New Roman" w:hAnsi="Times New Roman" w:cs="Times New Roman"/>
          <w:sz w:val="24"/>
          <w:szCs w:val="24"/>
        </w:rPr>
        <w:t>ного контроля должностные лица Управления</w:t>
      </w:r>
      <w:r w:rsidRPr="000068B8">
        <w:rPr>
          <w:rFonts w:ascii="Times New Roman" w:hAnsi="Times New Roman" w:cs="Times New Roman"/>
          <w:sz w:val="24"/>
          <w:szCs w:val="24"/>
        </w:rPr>
        <w:t>, имеют право: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71"/>
      <w:bookmarkEnd w:id="18"/>
      <w:r w:rsidRPr="000068B8">
        <w:rPr>
          <w:rFonts w:ascii="Times New Roman" w:hAnsi="Times New Roman" w:cs="Times New Roman"/>
          <w:sz w:val="24"/>
          <w:szCs w:val="24"/>
        </w:rPr>
        <w:t xml:space="preserve">1) на беспрепятственный доступ на территорию, в помещения, здания Объекта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3" w:history="1">
        <w:r w:rsidRPr="000068B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068B8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тайны;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72"/>
      <w:bookmarkEnd w:id="19"/>
      <w:r w:rsidRPr="000068B8">
        <w:rPr>
          <w:rFonts w:ascii="Times New Roman" w:hAnsi="Times New Roman" w:cs="Times New Roman"/>
          <w:sz w:val="24"/>
          <w:szCs w:val="24"/>
        </w:rPr>
        <w:t xml:space="preserve">2) на истребование необходимых для проведения мероприятия ведомственного контроля документов с учетом требований </w:t>
      </w:r>
      <w:hyperlink r:id="rId14" w:history="1">
        <w:r w:rsidRPr="000068B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068B8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тайны;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73"/>
      <w:bookmarkEnd w:id="20"/>
      <w:r w:rsidRPr="000068B8">
        <w:rPr>
          <w:rFonts w:ascii="Times New Roman" w:hAnsi="Times New Roman" w:cs="Times New Roman"/>
          <w:sz w:val="24"/>
          <w:szCs w:val="24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8"/>
      <w:bookmarkEnd w:id="21"/>
      <w:r w:rsidRPr="000068B8">
        <w:rPr>
          <w:rFonts w:ascii="Times New Roman" w:hAnsi="Times New Roman" w:cs="Times New Roman"/>
          <w:sz w:val="24"/>
          <w:szCs w:val="24"/>
        </w:rPr>
        <w:t xml:space="preserve">18. При проведении плановых и внеплановых проверок 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068B8">
        <w:rPr>
          <w:rFonts w:ascii="Times New Roman" w:hAnsi="Times New Roman" w:cs="Times New Roman"/>
          <w:sz w:val="24"/>
          <w:szCs w:val="24"/>
        </w:rPr>
        <w:t>обязаны: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81"/>
      <w:bookmarkEnd w:id="22"/>
      <w:r w:rsidRPr="000068B8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закупок;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82"/>
      <w:bookmarkEnd w:id="23"/>
      <w:r w:rsidRPr="000068B8">
        <w:rPr>
          <w:rFonts w:ascii="Times New Roman" w:hAnsi="Times New Roman" w:cs="Times New Roman"/>
          <w:sz w:val="24"/>
          <w:szCs w:val="24"/>
        </w:rPr>
        <w:lastRenderedPageBreak/>
        <w:t>2) соблюдать законы и иные нормативные правовые акты Российской Федерации, Камчатского края</w:t>
      </w:r>
      <w:r w:rsidR="00F3729E">
        <w:rPr>
          <w:rFonts w:ascii="Times New Roman" w:hAnsi="Times New Roman" w:cs="Times New Roman"/>
          <w:sz w:val="24"/>
          <w:szCs w:val="24"/>
        </w:rPr>
        <w:t xml:space="preserve"> и Администрации Усть-Большерецкого муниципального района</w:t>
      </w:r>
      <w:r w:rsidRPr="000068B8">
        <w:rPr>
          <w:rFonts w:ascii="Times New Roman" w:hAnsi="Times New Roman" w:cs="Times New Roman"/>
          <w:sz w:val="24"/>
          <w:szCs w:val="24"/>
        </w:rPr>
        <w:t>;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83"/>
      <w:bookmarkEnd w:id="24"/>
      <w:r w:rsidRPr="000068B8">
        <w:rPr>
          <w:rFonts w:ascii="Times New Roman" w:hAnsi="Times New Roman" w:cs="Times New Roman"/>
          <w:sz w:val="24"/>
          <w:szCs w:val="24"/>
        </w:rPr>
        <w:t xml:space="preserve">3) проводить проверки на основании и в соответствии с </w:t>
      </w:r>
      <w:r w:rsidR="002A1D5A">
        <w:rPr>
          <w:rFonts w:ascii="Times New Roman" w:hAnsi="Times New Roman" w:cs="Times New Roman"/>
          <w:sz w:val="24"/>
          <w:szCs w:val="24"/>
        </w:rPr>
        <w:t>приказом (распоряжением)</w:t>
      </w:r>
      <w:r w:rsidRPr="00006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68B8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84"/>
      <w:bookmarkEnd w:id="25"/>
      <w:r w:rsidRPr="000068B8">
        <w:rPr>
          <w:rFonts w:ascii="Times New Roman" w:hAnsi="Times New Roman" w:cs="Times New Roman"/>
          <w:sz w:val="24"/>
          <w:szCs w:val="24"/>
        </w:rPr>
        <w:t>4) посещать помещения и территории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85"/>
      <w:bookmarkEnd w:id="26"/>
      <w:r w:rsidRPr="000068B8">
        <w:rPr>
          <w:rFonts w:ascii="Times New Roman" w:hAnsi="Times New Roman" w:cs="Times New Roman"/>
          <w:sz w:val="24"/>
          <w:szCs w:val="24"/>
        </w:rPr>
        <w:t>5) знакомить представителя Объ</w:t>
      </w:r>
      <w:r w:rsidR="00AA3F91">
        <w:rPr>
          <w:rFonts w:ascii="Times New Roman" w:hAnsi="Times New Roman" w:cs="Times New Roman"/>
          <w:sz w:val="24"/>
          <w:szCs w:val="24"/>
        </w:rPr>
        <w:t>екта контроля с правовым актом Управления</w:t>
      </w:r>
      <w:r w:rsidRPr="000068B8">
        <w:rPr>
          <w:rFonts w:ascii="Times New Roman" w:hAnsi="Times New Roman" w:cs="Times New Roman"/>
          <w:sz w:val="24"/>
          <w:szCs w:val="24"/>
        </w:rPr>
        <w:t xml:space="preserve"> о проведении проверки, а также с результатами проверки.</w:t>
      </w:r>
    </w:p>
    <w:p w:rsidR="000068B8" w:rsidRPr="000068B8" w:rsidRDefault="00AA3F91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9"/>
      <w:bookmarkEnd w:id="27"/>
      <w:r>
        <w:rPr>
          <w:rFonts w:ascii="Times New Roman" w:hAnsi="Times New Roman" w:cs="Times New Roman"/>
          <w:sz w:val="24"/>
          <w:szCs w:val="24"/>
        </w:rPr>
        <w:t>19. Должностные лица Управления</w:t>
      </w:r>
      <w:r w:rsidR="000068B8" w:rsidRPr="000068B8">
        <w:rPr>
          <w:rFonts w:ascii="Times New Roman" w:hAnsi="Times New Roman" w:cs="Times New Roman"/>
          <w:sz w:val="24"/>
          <w:szCs w:val="24"/>
        </w:rPr>
        <w:t xml:space="preserve"> при проведении проверки несут ответственность за качество проводимых проверок, достоверность информации и объективность выводов, содержащихся в актах, их соответствие законодательству и иным правовым актам, наличие и правильность выполненных расчетов, подтверждающих суммы выявленных нарушений.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0"/>
      <w:bookmarkEnd w:id="28"/>
      <w:r w:rsidRPr="000068B8">
        <w:rPr>
          <w:rFonts w:ascii="Times New Roman" w:hAnsi="Times New Roman" w:cs="Times New Roman"/>
          <w:sz w:val="24"/>
          <w:szCs w:val="24"/>
        </w:rPr>
        <w:t>20. Представитель Объекта контроля при проведении плановых и внеплановых проверок имеет право: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01"/>
      <w:bookmarkEnd w:id="29"/>
      <w:r w:rsidRPr="000068B8">
        <w:rPr>
          <w:rFonts w:ascii="Times New Roman" w:hAnsi="Times New Roman" w:cs="Times New Roman"/>
          <w:sz w:val="24"/>
          <w:szCs w:val="24"/>
        </w:rPr>
        <w:t>1) присутствовать при проведении проверки, давать объяснения по вопросам, относящимся к предмету проверки;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02"/>
      <w:bookmarkEnd w:id="30"/>
      <w:r w:rsidRPr="000068B8">
        <w:rPr>
          <w:rFonts w:ascii="Times New Roman" w:hAnsi="Times New Roman" w:cs="Times New Roman"/>
          <w:sz w:val="24"/>
          <w:szCs w:val="24"/>
        </w:rPr>
        <w:t xml:space="preserve">2)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AA3F91">
        <w:rPr>
          <w:rFonts w:ascii="Times New Roman" w:hAnsi="Times New Roman" w:cs="Times New Roman"/>
          <w:sz w:val="24"/>
          <w:szCs w:val="24"/>
        </w:rPr>
        <w:t>Управления</w:t>
      </w:r>
      <w:r w:rsidRPr="000068B8">
        <w:rPr>
          <w:rFonts w:ascii="Times New Roman" w:hAnsi="Times New Roman" w:cs="Times New Roman"/>
          <w:sz w:val="24"/>
          <w:szCs w:val="24"/>
        </w:rPr>
        <w:t>;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03"/>
      <w:bookmarkEnd w:id="31"/>
      <w:r w:rsidRPr="000068B8">
        <w:rPr>
          <w:rFonts w:ascii="Times New Roman" w:hAnsi="Times New Roman" w:cs="Times New Roman"/>
          <w:sz w:val="24"/>
          <w:szCs w:val="24"/>
        </w:rPr>
        <w:t xml:space="preserve">3) обжаловать действия (бездействие) должностных лиц </w:t>
      </w:r>
      <w:r w:rsidR="00AA3F91">
        <w:rPr>
          <w:rFonts w:ascii="Times New Roman" w:hAnsi="Times New Roman" w:cs="Times New Roman"/>
          <w:sz w:val="24"/>
          <w:szCs w:val="24"/>
        </w:rPr>
        <w:t>Управления</w:t>
      </w:r>
      <w:r w:rsidRPr="000068B8">
        <w:rPr>
          <w:rFonts w:ascii="Times New Roman" w:hAnsi="Times New Roman" w:cs="Times New Roman"/>
          <w:sz w:val="24"/>
          <w:szCs w:val="24"/>
        </w:rPr>
        <w:t>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1"/>
      <w:bookmarkEnd w:id="32"/>
      <w:r w:rsidRPr="000068B8">
        <w:rPr>
          <w:rFonts w:ascii="Times New Roman" w:hAnsi="Times New Roman" w:cs="Times New Roman"/>
          <w:sz w:val="24"/>
          <w:szCs w:val="24"/>
        </w:rPr>
        <w:t xml:space="preserve">21. Плановые проверки проводятся </w:t>
      </w:r>
      <w:r w:rsidR="00AA3F91">
        <w:rPr>
          <w:rFonts w:ascii="Times New Roman" w:hAnsi="Times New Roman" w:cs="Times New Roman"/>
          <w:sz w:val="24"/>
          <w:szCs w:val="24"/>
        </w:rPr>
        <w:t>Управления</w:t>
      </w:r>
      <w:r w:rsidRPr="000068B8">
        <w:rPr>
          <w:rFonts w:ascii="Times New Roman" w:hAnsi="Times New Roman" w:cs="Times New Roman"/>
          <w:sz w:val="24"/>
          <w:szCs w:val="24"/>
        </w:rPr>
        <w:t xml:space="preserve"> в целях предупреждения и выявления нарушений </w:t>
      </w:r>
      <w:hyperlink r:id="rId15" w:history="1">
        <w:r w:rsidRPr="000068B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068B8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Объектами контроля.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2"/>
      <w:bookmarkEnd w:id="33"/>
      <w:r w:rsidRPr="000068B8">
        <w:rPr>
          <w:rFonts w:ascii="Times New Roman" w:hAnsi="Times New Roman" w:cs="Times New Roman"/>
          <w:sz w:val="24"/>
          <w:szCs w:val="24"/>
        </w:rPr>
        <w:t xml:space="preserve">22. Основанием для проведения плановой проверки является утвержденный </w:t>
      </w:r>
      <w:r w:rsidR="00507470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0068B8">
        <w:rPr>
          <w:rFonts w:ascii="Times New Roman" w:hAnsi="Times New Roman" w:cs="Times New Roman"/>
          <w:sz w:val="24"/>
          <w:szCs w:val="24"/>
        </w:rPr>
        <w:t xml:space="preserve">или </w:t>
      </w:r>
      <w:r w:rsidR="00507470">
        <w:rPr>
          <w:rFonts w:ascii="Times New Roman" w:hAnsi="Times New Roman" w:cs="Times New Roman"/>
          <w:sz w:val="24"/>
          <w:szCs w:val="24"/>
        </w:rPr>
        <w:t xml:space="preserve">иным лицом, уполномоченным Руководителем органа ведомственного контроля </w:t>
      </w:r>
      <w:r w:rsidRPr="000068B8">
        <w:rPr>
          <w:rFonts w:ascii="Times New Roman" w:hAnsi="Times New Roman" w:cs="Times New Roman"/>
          <w:sz w:val="24"/>
          <w:szCs w:val="24"/>
        </w:rPr>
        <w:t>годовой план проведения ведомственного контроля (далее - План).</w:t>
      </w:r>
    </w:p>
    <w:p w:rsidR="000068B8" w:rsidRPr="000A7186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3"/>
      <w:bookmarkEnd w:id="34"/>
      <w:r w:rsidRPr="000A7186">
        <w:rPr>
          <w:rFonts w:ascii="Times New Roman" w:hAnsi="Times New Roman" w:cs="Times New Roman"/>
          <w:sz w:val="24"/>
          <w:szCs w:val="24"/>
        </w:rPr>
        <w:t xml:space="preserve">23. В План допускается внесение изменений, утверждаемых </w:t>
      </w:r>
      <w:r w:rsidR="000A7186" w:rsidRPr="000A7186">
        <w:rPr>
          <w:rFonts w:ascii="Times New Roman" w:hAnsi="Times New Roman" w:cs="Times New Roman"/>
          <w:sz w:val="24"/>
          <w:szCs w:val="24"/>
        </w:rPr>
        <w:t>приказом</w:t>
      </w:r>
      <w:r w:rsidRPr="000A7186">
        <w:rPr>
          <w:rFonts w:ascii="Times New Roman" w:hAnsi="Times New Roman" w:cs="Times New Roman"/>
          <w:sz w:val="24"/>
          <w:szCs w:val="24"/>
        </w:rPr>
        <w:t xml:space="preserve"> </w:t>
      </w:r>
      <w:r w:rsidR="00AA3F91" w:rsidRPr="000A7186">
        <w:rPr>
          <w:rFonts w:ascii="Times New Roman" w:hAnsi="Times New Roman" w:cs="Times New Roman"/>
          <w:sz w:val="24"/>
          <w:szCs w:val="24"/>
        </w:rPr>
        <w:t>Управления</w:t>
      </w:r>
      <w:r w:rsidRPr="000A7186">
        <w:rPr>
          <w:rFonts w:ascii="Times New Roman" w:hAnsi="Times New Roman" w:cs="Times New Roman"/>
          <w:sz w:val="24"/>
          <w:szCs w:val="24"/>
        </w:rPr>
        <w:t>, в срок не позднее одного месяца до установленного Планом месяца начала проверки Объекта контроля, в отношении которого вносятся изменения.</w:t>
      </w:r>
    </w:p>
    <w:p w:rsidR="000068B8" w:rsidRPr="000A7186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4"/>
      <w:bookmarkEnd w:id="35"/>
      <w:r w:rsidRPr="000A7186">
        <w:rPr>
          <w:rFonts w:ascii="Times New Roman" w:hAnsi="Times New Roman" w:cs="Times New Roman"/>
          <w:sz w:val="24"/>
          <w:szCs w:val="24"/>
        </w:rPr>
        <w:t xml:space="preserve">24. </w:t>
      </w:r>
      <w:r w:rsidR="00AA3F91" w:rsidRPr="000A7186">
        <w:rPr>
          <w:rFonts w:ascii="Times New Roman" w:hAnsi="Times New Roman" w:cs="Times New Roman"/>
          <w:sz w:val="24"/>
          <w:szCs w:val="24"/>
        </w:rPr>
        <w:t>Управление</w:t>
      </w:r>
      <w:r w:rsidRPr="000A7186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утверждения Плана, либо со дня внесения в него изменений размещает План в информационно-телекоммуникационной сети "Интернет" на официальном сайте</w:t>
      </w:r>
      <w:r w:rsidR="00AA3F91" w:rsidRPr="000A7186">
        <w:rPr>
          <w:rFonts w:ascii="Times New Roman" w:hAnsi="Times New Roman" w:cs="Times New Roman"/>
          <w:sz w:val="24"/>
          <w:szCs w:val="24"/>
        </w:rPr>
        <w:t xml:space="preserve"> Администрации Усть-Боль</w:t>
      </w:r>
      <w:r w:rsidR="000A7186" w:rsidRPr="000A7186">
        <w:rPr>
          <w:rFonts w:ascii="Times New Roman" w:hAnsi="Times New Roman" w:cs="Times New Roman"/>
          <w:sz w:val="24"/>
          <w:szCs w:val="24"/>
        </w:rPr>
        <w:t>шерецкого муниципального района</w:t>
      </w:r>
      <w:r w:rsidRPr="000A7186">
        <w:rPr>
          <w:rFonts w:ascii="Times New Roman" w:hAnsi="Times New Roman" w:cs="Times New Roman"/>
          <w:sz w:val="24"/>
          <w:szCs w:val="24"/>
        </w:rPr>
        <w:t>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25"/>
      <w:bookmarkEnd w:id="36"/>
      <w:r w:rsidRPr="000068B8">
        <w:rPr>
          <w:rFonts w:ascii="Times New Roman" w:hAnsi="Times New Roman" w:cs="Times New Roman"/>
          <w:sz w:val="24"/>
          <w:szCs w:val="24"/>
        </w:rPr>
        <w:t>25. Периодичность проведения плановых проверок в отношении одного Объекта контроля и одного предмета проверки составляет не более одного раза в год.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26"/>
      <w:bookmarkEnd w:id="37"/>
      <w:r w:rsidRPr="000068B8">
        <w:rPr>
          <w:rFonts w:ascii="Times New Roman" w:hAnsi="Times New Roman" w:cs="Times New Roman"/>
          <w:sz w:val="24"/>
          <w:szCs w:val="24"/>
        </w:rPr>
        <w:t xml:space="preserve">26. До начала осуществления плановой проверки должностные лица </w:t>
      </w:r>
      <w:r w:rsidR="00AA3F9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068B8">
        <w:rPr>
          <w:rFonts w:ascii="Times New Roman" w:hAnsi="Times New Roman" w:cs="Times New Roman"/>
          <w:sz w:val="24"/>
          <w:szCs w:val="24"/>
        </w:rPr>
        <w:t>осуществляют подготовку: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61"/>
      <w:bookmarkEnd w:id="38"/>
      <w:r w:rsidRPr="000068B8">
        <w:rPr>
          <w:rFonts w:ascii="Times New Roman" w:hAnsi="Times New Roman" w:cs="Times New Roman"/>
          <w:sz w:val="24"/>
          <w:szCs w:val="24"/>
        </w:rPr>
        <w:t xml:space="preserve">1) </w:t>
      </w:r>
      <w:r w:rsidR="00AA3F91">
        <w:rPr>
          <w:rFonts w:ascii="Times New Roman" w:hAnsi="Times New Roman" w:cs="Times New Roman"/>
          <w:sz w:val="24"/>
          <w:szCs w:val="24"/>
        </w:rPr>
        <w:t>приказ</w:t>
      </w:r>
      <w:r w:rsidR="00507470">
        <w:rPr>
          <w:rFonts w:ascii="Times New Roman" w:hAnsi="Times New Roman" w:cs="Times New Roman"/>
          <w:sz w:val="24"/>
          <w:szCs w:val="24"/>
        </w:rPr>
        <w:t>а</w:t>
      </w:r>
      <w:r w:rsidR="00AA3F91">
        <w:rPr>
          <w:rFonts w:ascii="Times New Roman" w:hAnsi="Times New Roman" w:cs="Times New Roman"/>
          <w:sz w:val="24"/>
          <w:szCs w:val="24"/>
        </w:rPr>
        <w:t xml:space="preserve"> (распоряжени</w:t>
      </w:r>
      <w:r w:rsidR="00507470">
        <w:rPr>
          <w:rFonts w:ascii="Times New Roman" w:hAnsi="Times New Roman" w:cs="Times New Roman"/>
          <w:sz w:val="24"/>
          <w:szCs w:val="24"/>
        </w:rPr>
        <w:t>я) Р</w:t>
      </w:r>
      <w:r w:rsidR="00AA3F91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Pr="000068B8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проверки, утверждаемого </w:t>
      </w:r>
      <w:r w:rsidR="00AA3F91">
        <w:rPr>
          <w:rFonts w:ascii="Times New Roman" w:hAnsi="Times New Roman" w:cs="Times New Roman"/>
          <w:sz w:val="24"/>
          <w:szCs w:val="24"/>
        </w:rPr>
        <w:t>Руководителем</w:t>
      </w:r>
      <w:r w:rsidRPr="000068B8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507470">
        <w:rPr>
          <w:rFonts w:ascii="Times New Roman" w:hAnsi="Times New Roman" w:cs="Times New Roman"/>
          <w:sz w:val="24"/>
          <w:szCs w:val="24"/>
        </w:rPr>
        <w:t>иным лицом, уполномоченным Руководителем органа ведомственного контроля</w:t>
      </w:r>
      <w:r w:rsidRPr="000068B8">
        <w:rPr>
          <w:rFonts w:ascii="Times New Roman" w:hAnsi="Times New Roman" w:cs="Times New Roman"/>
          <w:sz w:val="24"/>
          <w:szCs w:val="24"/>
        </w:rPr>
        <w:t>;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262"/>
      <w:bookmarkEnd w:id="39"/>
      <w:r w:rsidRPr="000068B8">
        <w:rPr>
          <w:rFonts w:ascii="Times New Roman" w:hAnsi="Times New Roman" w:cs="Times New Roman"/>
          <w:sz w:val="24"/>
          <w:szCs w:val="24"/>
        </w:rPr>
        <w:t>2) уведомления о проведении плановой проверки.</w:t>
      </w:r>
    </w:p>
    <w:p w:rsidR="00507470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27"/>
      <w:bookmarkEnd w:id="40"/>
      <w:r w:rsidRPr="000068B8">
        <w:rPr>
          <w:rFonts w:ascii="Times New Roman" w:hAnsi="Times New Roman" w:cs="Times New Roman"/>
          <w:sz w:val="24"/>
          <w:szCs w:val="24"/>
        </w:rPr>
        <w:t xml:space="preserve">27.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AA3F91">
        <w:rPr>
          <w:rFonts w:ascii="Times New Roman" w:hAnsi="Times New Roman" w:cs="Times New Roman"/>
          <w:sz w:val="24"/>
          <w:szCs w:val="24"/>
        </w:rPr>
        <w:t>Руководителя</w:t>
      </w:r>
      <w:r w:rsidRPr="000068B8">
        <w:rPr>
          <w:rFonts w:ascii="Times New Roman" w:hAnsi="Times New Roman" w:cs="Times New Roman"/>
          <w:sz w:val="24"/>
          <w:szCs w:val="24"/>
        </w:rPr>
        <w:t xml:space="preserve"> или </w:t>
      </w:r>
      <w:bookmarkStart w:id="42" w:name="sub_1028"/>
      <w:bookmarkEnd w:id="41"/>
      <w:r w:rsidR="00507470">
        <w:rPr>
          <w:rFonts w:ascii="Times New Roman" w:hAnsi="Times New Roman" w:cs="Times New Roman"/>
          <w:sz w:val="24"/>
          <w:szCs w:val="24"/>
        </w:rPr>
        <w:t>иным лицом, уполномоченным Руководителем органа ведомственного контроля</w:t>
      </w:r>
      <w:r w:rsidR="00507470" w:rsidRPr="00006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8B8">
        <w:rPr>
          <w:rFonts w:ascii="Times New Roman" w:hAnsi="Times New Roman" w:cs="Times New Roman"/>
          <w:sz w:val="24"/>
          <w:szCs w:val="24"/>
        </w:rPr>
        <w:t>28. Общий срок проведения проверки не может составлять более чем 30 календарных дней со дня начала проверки.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29"/>
      <w:bookmarkEnd w:id="42"/>
      <w:r w:rsidRPr="000068B8">
        <w:rPr>
          <w:rFonts w:ascii="Times New Roman" w:hAnsi="Times New Roman" w:cs="Times New Roman"/>
          <w:sz w:val="24"/>
          <w:szCs w:val="24"/>
        </w:rPr>
        <w:t xml:space="preserve">29. По результатам проведения мероприятия ведомственного контроля составляется акт проверки в двух экземплярах, который подписывается должностным лицом </w:t>
      </w:r>
      <w:r w:rsidR="00AA3F91">
        <w:rPr>
          <w:rFonts w:ascii="Times New Roman" w:hAnsi="Times New Roman" w:cs="Times New Roman"/>
          <w:sz w:val="24"/>
          <w:szCs w:val="24"/>
        </w:rPr>
        <w:t>Управления</w:t>
      </w:r>
      <w:r w:rsidRPr="000068B8">
        <w:rPr>
          <w:rFonts w:ascii="Times New Roman" w:hAnsi="Times New Roman" w:cs="Times New Roman"/>
          <w:sz w:val="24"/>
          <w:szCs w:val="24"/>
        </w:rPr>
        <w:t xml:space="preserve"> и </w:t>
      </w:r>
      <w:r w:rsidRPr="000068B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</w:t>
      </w:r>
      <w:r w:rsidR="00AA3F91">
        <w:rPr>
          <w:rFonts w:ascii="Times New Roman" w:hAnsi="Times New Roman" w:cs="Times New Roman"/>
          <w:sz w:val="24"/>
          <w:szCs w:val="24"/>
        </w:rPr>
        <w:t>Руководителю</w:t>
      </w:r>
      <w:r w:rsidRPr="000068B8">
        <w:rPr>
          <w:rFonts w:ascii="Times New Roman" w:hAnsi="Times New Roman" w:cs="Times New Roman"/>
          <w:sz w:val="24"/>
          <w:szCs w:val="24"/>
        </w:rPr>
        <w:t xml:space="preserve"> или </w:t>
      </w:r>
      <w:r w:rsidR="00507470">
        <w:rPr>
          <w:rFonts w:ascii="Times New Roman" w:hAnsi="Times New Roman" w:cs="Times New Roman"/>
          <w:sz w:val="24"/>
          <w:szCs w:val="24"/>
        </w:rPr>
        <w:t>иному лицу, уполномоченного Руководителем органа ведомственного контроля</w:t>
      </w:r>
      <w:r w:rsidRPr="000068B8">
        <w:rPr>
          <w:rFonts w:ascii="Times New Roman" w:hAnsi="Times New Roman" w:cs="Times New Roman"/>
          <w:sz w:val="24"/>
          <w:szCs w:val="24"/>
        </w:rPr>
        <w:t>. Экземпляр акта в течение 10 рабочих дней после его составления направляется руководителю Объекта контроля.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30"/>
      <w:bookmarkEnd w:id="43"/>
      <w:r w:rsidRPr="000068B8">
        <w:rPr>
          <w:rFonts w:ascii="Times New Roman" w:hAnsi="Times New Roman" w:cs="Times New Roman"/>
          <w:sz w:val="24"/>
          <w:szCs w:val="24"/>
        </w:rPr>
        <w:t xml:space="preserve">30. При выявлении нарушений по результатам мероприятия ведомственного контроля должностными лицами </w:t>
      </w:r>
      <w:r w:rsidR="00AA3F91">
        <w:rPr>
          <w:rFonts w:ascii="Times New Roman" w:hAnsi="Times New Roman" w:cs="Times New Roman"/>
          <w:sz w:val="24"/>
          <w:szCs w:val="24"/>
        </w:rPr>
        <w:t>Управления</w:t>
      </w:r>
      <w:r w:rsidRPr="000068B8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план устранения выявленных нарушений.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31"/>
      <w:bookmarkEnd w:id="44"/>
      <w:r w:rsidRPr="000068B8">
        <w:rPr>
          <w:rFonts w:ascii="Times New Roman" w:hAnsi="Times New Roman" w:cs="Times New Roman"/>
          <w:sz w:val="24"/>
          <w:szCs w:val="24"/>
        </w:rPr>
        <w:t>31. План устранения выявленных нарушений направляется для исполнения Объекту контроля не позднее 10 рабочих дней со дня его утверждения.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32"/>
      <w:bookmarkEnd w:id="45"/>
      <w:r w:rsidRPr="000068B8">
        <w:rPr>
          <w:rFonts w:ascii="Times New Roman" w:hAnsi="Times New Roman" w:cs="Times New Roman"/>
          <w:sz w:val="24"/>
          <w:szCs w:val="24"/>
        </w:rPr>
        <w:t xml:space="preserve">32. В случае невозможности устранить выявленные нарушения в установленный срок Объект контроля вправе обратиться с ходатайством о продлении срока к </w:t>
      </w:r>
      <w:r w:rsidR="00AA3F9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0068B8">
        <w:rPr>
          <w:rFonts w:ascii="Times New Roman" w:hAnsi="Times New Roman" w:cs="Times New Roman"/>
          <w:sz w:val="24"/>
          <w:szCs w:val="24"/>
        </w:rPr>
        <w:t xml:space="preserve"> или уполномоченному им заместителю </w:t>
      </w:r>
      <w:r w:rsidR="00AA3F91">
        <w:rPr>
          <w:rFonts w:ascii="Times New Roman" w:hAnsi="Times New Roman" w:cs="Times New Roman"/>
          <w:sz w:val="24"/>
          <w:szCs w:val="24"/>
        </w:rPr>
        <w:t>Руководителя</w:t>
      </w:r>
      <w:r w:rsidRPr="000068B8">
        <w:rPr>
          <w:rFonts w:ascii="Times New Roman" w:hAnsi="Times New Roman" w:cs="Times New Roman"/>
          <w:sz w:val="24"/>
          <w:szCs w:val="24"/>
        </w:rPr>
        <w:t>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33"/>
      <w:bookmarkEnd w:id="46"/>
      <w:r w:rsidRPr="000068B8">
        <w:rPr>
          <w:rFonts w:ascii="Times New Roman" w:hAnsi="Times New Roman" w:cs="Times New Roman"/>
          <w:sz w:val="24"/>
          <w:szCs w:val="24"/>
        </w:rPr>
        <w:t xml:space="preserve">33. По истечении срока, указанного в плане устранения выявленных нарушений, Объект контроля обязан в течение 5 рабочих дней представить отчет об устранении нарушений в </w:t>
      </w:r>
      <w:r w:rsidR="00AA3F91">
        <w:rPr>
          <w:rFonts w:ascii="Times New Roman" w:hAnsi="Times New Roman" w:cs="Times New Roman"/>
          <w:sz w:val="24"/>
          <w:szCs w:val="24"/>
        </w:rPr>
        <w:t>Управление</w:t>
      </w:r>
      <w:r w:rsidRPr="000068B8">
        <w:rPr>
          <w:rFonts w:ascii="Times New Roman" w:hAnsi="Times New Roman" w:cs="Times New Roman"/>
          <w:sz w:val="24"/>
          <w:szCs w:val="24"/>
        </w:rPr>
        <w:t>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34"/>
      <w:bookmarkEnd w:id="47"/>
      <w:r w:rsidRPr="000068B8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0068B8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Государственную инспекцию по контролю в сфере закупок Камчатского края как исполнительный орган государственной власти Камчатского края, уполномоченный на осуществление контроля в сфере закупок товаров, работ, услуг для обеспечения нужд Камчатского края, а в случае выявления действий (бездействия), содержащих признаки состава уголовного преступления,  в</w:t>
      </w:r>
      <w:proofErr w:type="gramEnd"/>
      <w:r w:rsidRPr="000068B8">
        <w:rPr>
          <w:rFonts w:ascii="Times New Roman" w:hAnsi="Times New Roman" w:cs="Times New Roman"/>
          <w:sz w:val="24"/>
          <w:szCs w:val="24"/>
        </w:rPr>
        <w:t xml:space="preserve"> правоохранительные органы.</w:t>
      </w: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35"/>
      <w:bookmarkEnd w:id="48"/>
      <w:r w:rsidRPr="000068B8">
        <w:rPr>
          <w:rFonts w:ascii="Times New Roman" w:hAnsi="Times New Roman" w:cs="Times New Roman"/>
          <w:sz w:val="24"/>
          <w:szCs w:val="24"/>
        </w:rPr>
        <w:t xml:space="preserve">35.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в </w:t>
      </w:r>
      <w:r w:rsidR="00AA3F91">
        <w:rPr>
          <w:rFonts w:ascii="Times New Roman" w:hAnsi="Times New Roman" w:cs="Times New Roman"/>
          <w:sz w:val="24"/>
          <w:szCs w:val="24"/>
        </w:rPr>
        <w:t>Управлении</w:t>
      </w:r>
      <w:r w:rsidRPr="000068B8">
        <w:rPr>
          <w:rFonts w:ascii="Times New Roman" w:hAnsi="Times New Roman" w:cs="Times New Roman"/>
          <w:sz w:val="24"/>
          <w:szCs w:val="24"/>
        </w:rPr>
        <w:t xml:space="preserve"> не менее трех лет.</w:t>
      </w:r>
    </w:p>
    <w:bookmarkEnd w:id="49"/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68B8" w:rsidRPr="000068B8" w:rsidRDefault="000068B8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AB1" w:rsidRPr="000068B8" w:rsidRDefault="008D7AB1" w:rsidP="00006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8D7AB1" w:rsidRPr="000068B8" w:rsidSect="00C1365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1A" w:rsidRDefault="007F08FC">
    <w:pPr>
      <w:pStyle w:val="a3"/>
      <w:jc w:val="center"/>
    </w:pPr>
    <w:r>
      <w:t>1</w:t>
    </w:r>
  </w:p>
  <w:p w:rsidR="0063541A" w:rsidRDefault="007F08FC" w:rsidP="0063541A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D1B"/>
    <w:multiLevelType w:val="hybridMultilevel"/>
    <w:tmpl w:val="3DE6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401CB"/>
    <w:multiLevelType w:val="hybridMultilevel"/>
    <w:tmpl w:val="AD426B72"/>
    <w:lvl w:ilvl="0" w:tplc="7AB4D9A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31"/>
    <w:rsid w:val="000068B8"/>
    <w:rsid w:val="000836DA"/>
    <w:rsid w:val="000A7186"/>
    <w:rsid w:val="000C1520"/>
    <w:rsid w:val="001A67BC"/>
    <w:rsid w:val="002546A7"/>
    <w:rsid w:val="002A1D5A"/>
    <w:rsid w:val="004B56BD"/>
    <w:rsid w:val="00507470"/>
    <w:rsid w:val="007F08FC"/>
    <w:rsid w:val="008D7AB1"/>
    <w:rsid w:val="009352B1"/>
    <w:rsid w:val="00AA3F91"/>
    <w:rsid w:val="00B51448"/>
    <w:rsid w:val="00B94FB1"/>
    <w:rsid w:val="00C2107A"/>
    <w:rsid w:val="00D2257C"/>
    <w:rsid w:val="00E52157"/>
    <w:rsid w:val="00EA063F"/>
    <w:rsid w:val="00F11731"/>
    <w:rsid w:val="00F3729E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08FC"/>
  </w:style>
  <w:style w:type="paragraph" w:styleId="a5">
    <w:name w:val="Balloon Text"/>
    <w:basedOn w:val="a"/>
    <w:link w:val="a6"/>
    <w:uiPriority w:val="99"/>
    <w:semiHidden/>
    <w:unhideWhenUsed/>
    <w:rsid w:val="007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08FC"/>
  </w:style>
  <w:style w:type="paragraph" w:styleId="a5">
    <w:name w:val="Balloon Text"/>
    <w:basedOn w:val="a"/>
    <w:link w:val="a6"/>
    <w:uiPriority w:val="99"/>
    <w:semiHidden/>
    <w:unhideWhenUsed/>
    <w:rsid w:val="007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10002673.3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garantF1://2585128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25851282.3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" TargetMode="External"/><Relationship Id="rId10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Дюдина Мария  Николаевна</cp:lastModifiedBy>
  <cp:revision>8</cp:revision>
  <cp:lastPrinted>2020-08-18T23:49:00Z</cp:lastPrinted>
  <dcterms:created xsi:type="dcterms:W3CDTF">2020-08-18T21:22:00Z</dcterms:created>
  <dcterms:modified xsi:type="dcterms:W3CDTF">2020-08-20T01:14:00Z</dcterms:modified>
</cp:coreProperties>
</file>